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eastAsia="方正黑体_GBK"/>
          <w:sz w:val="32"/>
          <w:szCs w:val="32"/>
        </w:rPr>
      </w:pPr>
      <w:bookmarkStart w:id="0" w:name="_GoBack"/>
      <w:bookmarkEnd w:id="0"/>
      <w:r>
        <w:rPr>
          <w:rFonts w:hint="eastAsia" w:ascii="方正黑体_GBK" w:eastAsia="方正黑体_GBK"/>
          <w:sz w:val="32"/>
          <w:szCs w:val="32"/>
        </w:rPr>
        <w:t>附件</w:t>
      </w:r>
    </w:p>
    <w:p>
      <w:pPr>
        <w:spacing w:line="600" w:lineRule="exact"/>
        <w:jc w:val="center"/>
        <w:rPr>
          <w:rFonts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44"/>
          <w:szCs w:val="44"/>
        </w:rPr>
        <w:t>成都市第38届青少年科技创新大赛终评答辩名单</w:t>
      </w:r>
    </w:p>
    <w:p>
      <w:pPr>
        <w:jc w:val="center"/>
        <w:rPr>
          <w:rFonts w:ascii="Times New Roman" w:hAnsi="Times New Roman" w:eastAsia="方正仿宋_GBK"/>
          <w:bCs/>
          <w:kern w:val="0"/>
          <w:sz w:val="32"/>
          <w:szCs w:val="32"/>
        </w:rPr>
      </w:pPr>
    </w:p>
    <w:p>
      <w:pPr>
        <w:jc w:val="center"/>
        <w:rPr>
          <w:rFonts w:ascii="方正小标宋简体" w:hAnsi="方正小标宋简体" w:eastAsia="方正小标宋简体"/>
          <w:color w:val="000000"/>
          <w:sz w:val="28"/>
          <w:szCs w:val="44"/>
        </w:rPr>
      </w:pPr>
      <w:r>
        <w:rPr>
          <w:rFonts w:hint="eastAsia" w:ascii="方正小标宋简体" w:hAnsi="方正小标宋简体" w:eastAsia="方正小标宋简体"/>
          <w:color w:val="000000"/>
          <w:sz w:val="28"/>
          <w:szCs w:val="44"/>
        </w:rPr>
        <w:t>第一答辩室答辩安排（高中发明）</w:t>
      </w:r>
    </w:p>
    <w:tbl>
      <w:tblPr>
        <w:tblStyle w:val="6"/>
        <w:tblW w:w="16440" w:type="dxa"/>
        <w:jc w:val="center"/>
        <w:tblLayout w:type="autofit"/>
        <w:tblCellMar>
          <w:top w:w="0" w:type="dxa"/>
          <w:left w:w="108" w:type="dxa"/>
          <w:bottom w:w="0" w:type="dxa"/>
          <w:right w:w="108" w:type="dxa"/>
        </w:tblCellMar>
      </w:tblPr>
      <w:tblGrid>
        <w:gridCol w:w="1300"/>
        <w:gridCol w:w="5328"/>
        <w:gridCol w:w="1112"/>
        <w:gridCol w:w="2140"/>
        <w:gridCol w:w="4300"/>
        <w:gridCol w:w="1360"/>
        <w:gridCol w:w="900"/>
      </w:tblGrid>
      <w:tr>
        <w:tblPrEx>
          <w:tblCellMar>
            <w:top w:w="0" w:type="dxa"/>
            <w:left w:w="108" w:type="dxa"/>
            <w:bottom w:w="0" w:type="dxa"/>
            <w:right w:w="108" w:type="dxa"/>
          </w:tblCellMar>
        </w:tblPrEx>
        <w:trPr>
          <w:trHeight w:val="240"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展位区</w:t>
            </w:r>
          </w:p>
        </w:tc>
        <w:tc>
          <w:tcPr>
            <w:tcW w:w="53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项目标题</w:t>
            </w:r>
          </w:p>
        </w:tc>
        <w:tc>
          <w:tcPr>
            <w:tcW w:w="111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代表团</w:t>
            </w:r>
          </w:p>
        </w:tc>
        <w:tc>
          <w:tcPr>
            <w:tcW w:w="21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作者</w:t>
            </w:r>
          </w:p>
        </w:tc>
        <w:tc>
          <w:tcPr>
            <w:tcW w:w="43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学校</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答辩时间</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结冰溶液外层溶质含量比内部多解密</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杨佳禾</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四川省成都市石室天府中学</w:t>
            </w:r>
          </w:p>
        </w:tc>
        <w:tc>
          <w:tcPr>
            <w:tcW w:w="13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第一场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9:00-9:40</w:t>
            </w:r>
          </w:p>
        </w:tc>
        <w:tc>
          <w:tcPr>
            <w:tcW w:w="9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智能火锅助手</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朱松涛 曾舜</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四川省成都市玉林中学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一款ABS杀毒软件的制作</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宋铭淇</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跳远辅助器</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刘吴柯轩</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成都市教育科学研究院附属中学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以化学能转化为电能的原理设计风力发电装置</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简阳市</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董帆</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四川省简阳中学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地铁轨道摩擦力内能回收设计</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彭州市</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黎翱 林资人 杨浩然</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四川省彭州中学</w:t>
            </w:r>
          </w:p>
        </w:tc>
        <w:tc>
          <w:tcPr>
            <w:tcW w:w="13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9:40-10:20</w:t>
            </w: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高中生物探究酵母菌细胞呼吸方式实验改进装置</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简阳市</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张力恺</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四川省简阳中学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一种医用酒精喷洒装置设计</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新津区</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万艺恒</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四川省新津中学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便携式黑板槽自动清洗设备</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都江堰市</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周宇</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都江堰市八一聚源高级中学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安全的通风球</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彭州市</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卢奕奕</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四川省彭州中学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双推式注射器</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邛崃市</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诸亚茜 杨茜</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四川省邛崃市高埂中学</w:t>
            </w:r>
          </w:p>
        </w:tc>
        <w:tc>
          <w:tcPr>
            <w:tcW w:w="13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第三场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10:30-11:10</w:t>
            </w: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多功能化扇子设计</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彭州市</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廖章怡</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四川省彭州中学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基于热成像仪和北斗导航的系统的森林防火监测装置</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黄雯婷</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简易净水器</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青白江区</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Arial" w:hAnsi="Arial" w:cs="Arial"/>
                <w:kern w:val="0"/>
                <w:sz w:val="20"/>
                <w:szCs w:val="20"/>
              </w:rPr>
              <w:t>庄子寒 韦浩</w:t>
            </w:r>
            <w:r>
              <w:rPr>
                <w:rFonts w:hint="eastAsia" w:ascii="Arial" w:hAnsi="Arial" w:cs="Arial"/>
                <w:color w:val="000000"/>
                <w:kern w:val="0"/>
                <w:sz w:val="20"/>
                <w:szCs w:val="20"/>
              </w:rPr>
              <w:t>鋆</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四川省成都市大弯中学校</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大众型降温服的创新设计</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彭州市</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孟一琳</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四川省彭州中学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标准俯卧撑计数装置</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崇州市</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帅柯颖</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四川省崇州市蜀城中学</w:t>
            </w:r>
          </w:p>
        </w:tc>
        <w:tc>
          <w:tcPr>
            <w:tcW w:w="13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第四场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11:10-11:50</w:t>
            </w: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风向标</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青白江区</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蒲馨雨 李屹 王语晗</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四川省成都市大弯中学校</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基于车联网下的汽车应急呼叫联系器</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张滢 左臻</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四川天府新区华阳中学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自动核酸采样站</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温江区</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林圣轩</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成都市温江区二十一世纪高级中学有限公司</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一种防堵防潮鱼缸投食装置</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杨濡瑜</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成都棠湖外国语学校</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55"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探究不同因素对柠檬产生电流</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郫都区</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熊友诚 史志宏 余航</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四川省成都市郫都区第一中学</w:t>
            </w:r>
          </w:p>
        </w:tc>
        <w:tc>
          <w:tcPr>
            <w:tcW w:w="13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第五场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13:30-14:10</w:t>
            </w:r>
          </w:p>
        </w:tc>
        <w:tc>
          <w:tcPr>
            <w:tcW w:w="9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纸质酸奶盒的新设计--夹层式酸奶盒</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陈添晴</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四川省成都市树德中学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基于北斗卫星的盲人导航系统APP与蓝牙辅助盲杖</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詹梅樱 胡语诗</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四川天府新区华阳中学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手臂疲劳的克星</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刘誉铭</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成都树德中学（宁夏街校区）</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四金属环双重防盗保险箱</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林永宸</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四川省成都市树德中学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一种个性化的新型柑橘农药智能配置APP</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刘响 钟储宇 查喆瑞</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四川天府新区华阳中学</w:t>
            </w:r>
          </w:p>
        </w:tc>
        <w:tc>
          <w:tcPr>
            <w:tcW w:w="13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第六场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14:10-14:50</w:t>
            </w: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关于自动喂鱼机的设计</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李文韬</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四川省成都市树德中学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自动核酸采样机</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任雨杨</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四川省成都市中和中学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基于现有共享单车的改进措施项目再改进</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黄文韬 刘焱嵩</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成都市成飞中学 成都市树德协进中学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黑板洁净与速干综合问题研究</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贾庆 刘荣轩 辜钰森</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四川省成都市第十二中学</w:t>
            </w:r>
            <w:r>
              <w:rPr>
                <w:rFonts w:ascii="Arial" w:hAnsi="Arial" w:cs="Arial"/>
                <w:color w:val="000000"/>
                <w:kern w:val="0"/>
                <w:sz w:val="20"/>
                <w:szCs w:val="20"/>
              </w:rPr>
              <w:t>(</w:t>
            </w:r>
            <w:r>
              <w:rPr>
                <w:rFonts w:hint="eastAsia" w:ascii="宋体" w:hAnsi="宋体" w:cs="Arial"/>
                <w:color w:val="000000"/>
                <w:kern w:val="0"/>
                <w:sz w:val="20"/>
                <w:szCs w:val="20"/>
              </w:rPr>
              <w:t>四川大学附属中学</w:t>
            </w:r>
            <w:r>
              <w:rPr>
                <w:rFonts w:ascii="Arial" w:hAnsi="Arial" w:cs="Arial"/>
                <w:color w:val="000000"/>
                <w:kern w:val="0"/>
                <w:sz w:val="20"/>
                <w:szCs w:val="20"/>
              </w:rPr>
              <w:t>)</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55"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茶多酚护手霜</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刘培 王思蕴 宁桐锐</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3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第七场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15:00-15:50</w:t>
            </w: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定时服药提醒器</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龚和韵</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四川省成都市中和中学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植物离体受精的研究进展</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吕泓材</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对扩大光敏分子在生产应用中的范围的探究及思考</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谢铭沅</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双电源定时触发模块</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郭成昊</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一种适用于水彩笔或油画笔的洗笔装置</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任钰堂 戴予能</w:t>
            </w:r>
          </w:p>
        </w:tc>
        <w:tc>
          <w:tcPr>
            <w:tcW w:w="43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四川省成都市玉林中学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bl>
    <w:p>
      <w:pPr>
        <w:jc w:val="center"/>
        <w:rPr>
          <w:rFonts w:ascii="Times New Roman" w:hAnsi="Times New Roman" w:eastAsia="方正仿宋_GBK"/>
          <w:bCs/>
          <w:kern w:val="0"/>
          <w:sz w:val="32"/>
          <w:szCs w:val="32"/>
        </w:rPr>
      </w:pPr>
    </w:p>
    <w:p>
      <w:pPr>
        <w:widowControl/>
        <w:jc w:val="left"/>
        <w:rPr>
          <w:rFonts w:ascii="Times New Roman" w:hAnsi="Times New Roman" w:eastAsia="方正仿宋_GBK"/>
          <w:bCs/>
          <w:kern w:val="0"/>
          <w:sz w:val="32"/>
          <w:szCs w:val="32"/>
        </w:rPr>
      </w:pPr>
      <w:r>
        <w:rPr>
          <w:rFonts w:ascii="Times New Roman" w:hAnsi="Times New Roman" w:eastAsia="方正仿宋_GBK"/>
          <w:bCs/>
          <w:kern w:val="0"/>
          <w:sz w:val="32"/>
          <w:szCs w:val="32"/>
        </w:rPr>
        <w:br w:type="page"/>
      </w:r>
    </w:p>
    <w:p>
      <w:pPr>
        <w:jc w:val="center"/>
        <w:rPr>
          <w:rFonts w:ascii="方正小标宋简体" w:hAnsi="方正小标宋简体" w:eastAsia="方正小标宋简体"/>
          <w:color w:val="000000"/>
          <w:sz w:val="28"/>
          <w:szCs w:val="44"/>
        </w:rPr>
      </w:pPr>
      <w:r>
        <w:rPr>
          <w:rFonts w:hint="eastAsia" w:ascii="方正小标宋简体" w:hAnsi="方正小标宋简体" w:eastAsia="方正小标宋简体"/>
          <w:color w:val="000000"/>
          <w:sz w:val="28"/>
          <w:szCs w:val="44"/>
        </w:rPr>
        <w:t>第二答辩室答辩安排（高中发明）</w:t>
      </w:r>
    </w:p>
    <w:tbl>
      <w:tblPr>
        <w:tblStyle w:val="6"/>
        <w:tblW w:w="16440" w:type="dxa"/>
        <w:jc w:val="center"/>
        <w:tblLayout w:type="autofit"/>
        <w:tblCellMar>
          <w:top w:w="0" w:type="dxa"/>
          <w:left w:w="108" w:type="dxa"/>
          <w:bottom w:w="0" w:type="dxa"/>
          <w:right w:w="108" w:type="dxa"/>
        </w:tblCellMar>
      </w:tblPr>
      <w:tblGrid>
        <w:gridCol w:w="1300"/>
        <w:gridCol w:w="5328"/>
        <w:gridCol w:w="1112"/>
        <w:gridCol w:w="2290"/>
        <w:gridCol w:w="4150"/>
        <w:gridCol w:w="1360"/>
        <w:gridCol w:w="900"/>
      </w:tblGrid>
      <w:tr>
        <w:tblPrEx>
          <w:tblCellMar>
            <w:top w:w="0" w:type="dxa"/>
            <w:left w:w="108" w:type="dxa"/>
            <w:bottom w:w="0" w:type="dxa"/>
            <w:right w:w="108" w:type="dxa"/>
          </w:tblCellMar>
        </w:tblPrEx>
        <w:trPr>
          <w:trHeight w:val="240"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展位区</w:t>
            </w:r>
          </w:p>
        </w:tc>
        <w:tc>
          <w:tcPr>
            <w:tcW w:w="53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项目标题</w:t>
            </w:r>
          </w:p>
        </w:tc>
        <w:tc>
          <w:tcPr>
            <w:tcW w:w="111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代表团</w:t>
            </w:r>
          </w:p>
        </w:tc>
        <w:tc>
          <w:tcPr>
            <w:tcW w:w="22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作者</w:t>
            </w:r>
          </w:p>
        </w:tc>
        <w:tc>
          <w:tcPr>
            <w:tcW w:w="41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学校</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答辩时间</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机械式自动排水井盖的研制</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吴林东</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四川省成都市石室天府中学</w:t>
            </w:r>
          </w:p>
        </w:tc>
        <w:tc>
          <w:tcPr>
            <w:tcW w:w="13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第一场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9:00-9:40</w:t>
            </w:r>
          </w:p>
        </w:tc>
        <w:tc>
          <w:tcPr>
            <w:tcW w:w="9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关于DC-DC电源管理模块的探究</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邓博今</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自行车车筐防超重装置研究</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申登仁 彭靖翔</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四川省成都市玉林中学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一种两用便携式工具钳</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新津区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张烁</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成都市新津区职业高级中学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数学绘制尺</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崇州市</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谢雨嘉</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四川省崇州市怀远中学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可视牙刷制作</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彭州市</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黄浩冉 张晓菡 黄雪炜</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四川省彭州中学</w:t>
            </w:r>
          </w:p>
        </w:tc>
        <w:tc>
          <w:tcPr>
            <w:tcW w:w="13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9:40-10:20</w:t>
            </w: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一种车轮上的桌子</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新津区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罗俊烨</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成都市新津区职业高级中学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hifi功放</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彭州市</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杜鸿毅</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彭州市濛阳中学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一种节能窗帘</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新津区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陈鑫磊</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四川省新津中学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教室自动开关灯系统</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都江堰市</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郭洁</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都江堰市八一聚源高级中学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幼儿科学教具——魔法鼓风机</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新津区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倪思琪</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成都市新津区职业高级中学</w:t>
            </w:r>
          </w:p>
        </w:tc>
        <w:tc>
          <w:tcPr>
            <w:tcW w:w="13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第三场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10:30-11:10</w:t>
            </w: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青白江水街河曲模型</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青白江区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赖晨馨 林心雨</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四川省成都市大弯中学校</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圆柱体划线仪</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新津区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罗易 汪子朝</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成都市新津区职业高级中学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防疫教室</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简阳市</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潘靓婕</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简阳市阳安中学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口罩表情显示装置</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都江堰市</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黄荣坤 杨青龙</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都江堰市八一聚源高级中学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windows桌面助手</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彭州市</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陈朴浩 周邓萧彤</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四川省彭州中学</w:t>
            </w:r>
          </w:p>
        </w:tc>
        <w:tc>
          <w:tcPr>
            <w:tcW w:w="13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第四场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11:10-11:50</w:t>
            </w: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基于心率自动监测的电击手环</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刘潇宇 熊祚卿 李鑫朋</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四川天府新区华阳中学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茜草染色的调查与研究</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崇州市</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王欣宇 王施阳</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四川省崇州市崇庆中学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基于物联网技术的智能厕所系统</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新都区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汪铭杰</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四川省成都市新都一中</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风能电能混合能源汽车的创新设计</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熊文斌 梁耘瑜 曾子婕</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成都棠湖外国语学校</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旅游环境保护理念与经济可持续发展的关系</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尹浩程</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3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第五场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13:30-14:10</w:t>
            </w:r>
          </w:p>
        </w:tc>
        <w:tc>
          <w:tcPr>
            <w:tcW w:w="9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55"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发明——共享单车车框遗物提示器</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王琦禹</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四川省成都市树德中学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垃圾拾装车</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马研皓</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基于水溶性粉笔的远程遥控擦黑板模拟装置设计</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赵国樑</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多功能便携式笔记本电脑包</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陈一诺</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四川省成都市树德中学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老人防跌倒报警器</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钟文麒 张可意</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四川省成都市石室天府中学</w:t>
            </w:r>
          </w:p>
        </w:tc>
        <w:tc>
          <w:tcPr>
            <w:tcW w:w="13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第六场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14:10-14:50</w:t>
            </w: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成都二环高架应急升降台</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汪轩正</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成都教科院附属学校（西区）</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Beat COIVD-19:抗疫 —— Python语言编写的游戏</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黄海峰</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易辨瓶——环保式瓶身识别系统</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蒋知行</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成都市教育科学研究院附属中学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新型可调朝向动车座椅</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曾诗怡</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四川省成都市石室天府中学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基于物联网的自动停车指引系统</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叶锦波</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四川天府新区华阳中学</w:t>
            </w:r>
          </w:p>
        </w:tc>
        <w:tc>
          <w:tcPr>
            <w:tcW w:w="13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第七场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15:00-15:50</w:t>
            </w: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55"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封闭空间关口智能节能技术集成方法</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罗蔼洲</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悬空升降防护平台防护系统作品研究报告</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苏思月</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成都市实外西区学校</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基于北斗导航系统的新冠疫情防控定位手环及系统的研究</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姜雨欣彤</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四川天府新区华阳中学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自制简易马桶清洁剂</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曹颜小</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3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基于Java的星芒浏览器开发</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胡黄成霖</w:t>
            </w:r>
          </w:p>
        </w:tc>
        <w:tc>
          <w:tcPr>
            <w:tcW w:w="415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成都市教育科学研究院附属中学</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bl>
    <w:p>
      <w:pPr>
        <w:jc w:val="center"/>
        <w:rPr>
          <w:rFonts w:ascii="方正小标宋简体" w:hAnsi="方正小标宋简体" w:eastAsia="方正小标宋简体"/>
          <w:color w:val="000000"/>
          <w:sz w:val="28"/>
          <w:szCs w:val="44"/>
        </w:rPr>
      </w:pPr>
    </w:p>
    <w:p>
      <w:pPr>
        <w:widowControl/>
        <w:jc w:val="left"/>
        <w:rPr>
          <w:rFonts w:ascii="方正小标宋简体" w:hAnsi="方正小标宋简体" w:eastAsia="方正小标宋简体"/>
          <w:color w:val="000000"/>
          <w:sz w:val="28"/>
          <w:szCs w:val="44"/>
        </w:rPr>
      </w:pPr>
      <w:r>
        <w:rPr>
          <w:rFonts w:ascii="方正小标宋简体" w:hAnsi="方正小标宋简体" w:eastAsia="方正小标宋简体"/>
          <w:color w:val="000000"/>
          <w:sz w:val="28"/>
          <w:szCs w:val="44"/>
        </w:rPr>
        <w:br w:type="page"/>
      </w:r>
    </w:p>
    <w:p>
      <w:pPr>
        <w:jc w:val="center"/>
        <w:rPr>
          <w:rFonts w:ascii="方正小标宋简体" w:hAnsi="方正小标宋简体" w:eastAsia="方正小标宋简体"/>
          <w:color w:val="000000"/>
          <w:sz w:val="28"/>
          <w:szCs w:val="44"/>
        </w:rPr>
      </w:pPr>
      <w:r>
        <w:rPr>
          <w:rFonts w:hint="eastAsia" w:ascii="方正小标宋简体" w:hAnsi="方正小标宋简体" w:eastAsia="方正小标宋简体"/>
          <w:color w:val="000000"/>
          <w:sz w:val="28"/>
          <w:szCs w:val="44"/>
        </w:rPr>
        <w:t>第三答辩室答辩安排（高中论文）</w:t>
      </w:r>
    </w:p>
    <w:tbl>
      <w:tblPr>
        <w:tblStyle w:val="6"/>
        <w:tblW w:w="16346" w:type="dxa"/>
        <w:jc w:val="center"/>
        <w:tblLayout w:type="autofit"/>
        <w:tblCellMar>
          <w:top w:w="0" w:type="dxa"/>
          <w:left w:w="108" w:type="dxa"/>
          <w:bottom w:w="0" w:type="dxa"/>
          <w:right w:w="108" w:type="dxa"/>
        </w:tblCellMar>
      </w:tblPr>
      <w:tblGrid>
        <w:gridCol w:w="1336"/>
        <w:gridCol w:w="4961"/>
        <w:gridCol w:w="1134"/>
        <w:gridCol w:w="2268"/>
        <w:gridCol w:w="4395"/>
        <w:gridCol w:w="1417"/>
        <w:gridCol w:w="835"/>
      </w:tblGrid>
      <w:tr>
        <w:tblPrEx>
          <w:tblCellMar>
            <w:top w:w="0" w:type="dxa"/>
            <w:left w:w="108" w:type="dxa"/>
            <w:bottom w:w="0" w:type="dxa"/>
            <w:right w:w="108" w:type="dxa"/>
          </w:tblCellMar>
        </w:tblPrEx>
        <w:trPr>
          <w:trHeight w:val="270" w:hRule="atLeast"/>
          <w:jc w:val="center"/>
        </w:trPr>
        <w:tc>
          <w:tcPr>
            <w:tcW w:w="13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展位区</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项目标题</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代表团</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作者</w:t>
            </w:r>
          </w:p>
        </w:tc>
        <w:tc>
          <w:tcPr>
            <w:tcW w:w="43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学校</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答辩时间</w:t>
            </w:r>
          </w:p>
        </w:tc>
        <w:tc>
          <w:tcPr>
            <w:tcW w:w="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18"/>
                <w:szCs w:val="20"/>
              </w:rPr>
              <w:t>基于城市路灯线路建立新能源汽车充电系统的集约利用方案</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梁钧皓</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第一场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9:00-9:40</w:t>
            </w:r>
          </w:p>
        </w:tc>
        <w:tc>
          <w:tcPr>
            <w:tcW w:w="83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探究日常“废物”对植物生长发育的影响</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廖金惠</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四川省成都市玉林中学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蚯蚓活动对土壤与洋葱根系生长的影响</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雷熙睿</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四川省成都市石室天府中学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探究酵母菌细胞呼吸方式</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简阳市</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古驿州</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四川省简阳中学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基于熵权灰色关联分析和因子分析模型的初中生双减政策满意度影响因素量化研究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龙泉驿区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宋昭阳 刘柯斯琦</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四川省成都市航天中学校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通过模型方法对血红蛋白的提取和分离进行优化</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龙泉驿区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陈根睿 汪大珺 魏杜浩</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四川省成都市龙泉中学校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9:40-10:20</w:t>
            </w: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基于改进熵值因子分析法的新冠肺炎背景下网上授课学生自主学习能力的影响因素研究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龙泉驿区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冯展鹏</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四川省成都市航天中学校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蜡烛振荡器耦合现象的研究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何欣然</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四川省温江中学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对热线风速计的原理及精度探究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王昊宇</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四川省温江中学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18"/>
                <w:szCs w:val="20"/>
              </w:rPr>
              <w:t>利用二氧化碳代替人工合成制冷剂用于车载空调研究报告</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王振名 严梓僖 罗焕天</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成都棠湖外国语学校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退化草场修复路径分析与现代化生态产业转型规划</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陈婧熙</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第三场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10:30-11:10</w:t>
            </w: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一种全无机钙钛矿太阳能电池的制备及醋酸锂掺杂对电池性能的提升研究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林怡晨</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微量元素对无土栽培草莓营养成分的影响</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曾与尧 扈文博 何润东</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四川省成都市第十二中学</w:t>
            </w:r>
            <w:r>
              <w:rPr>
                <w:rFonts w:ascii="Arial" w:hAnsi="Arial" w:cs="Arial"/>
                <w:color w:val="000000"/>
                <w:kern w:val="0"/>
                <w:sz w:val="20"/>
                <w:szCs w:val="20"/>
              </w:rPr>
              <w:t>(</w:t>
            </w:r>
            <w:r>
              <w:rPr>
                <w:rFonts w:hint="eastAsia" w:ascii="宋体" w:hAnsi="宋体" w:cs="Arial"/>
                <w:color w:val="000000"/>
                <w:kern w:val="0"/>
                <w:sz w:val="20"/>
                <w:szCs w:val="20"/>
              </w:rPr>
              <w:t>四川大学附属中学</w:t>
            </w:r>
            <w:r>
              <w:rPr>
                <w:rFonts w:ascii="Arial" w:hAnsi="Arial" w:cs="Arial"/>
                <w:color w:val="000000"/>
                <w:kern w:val="0"/>
                <w:sz w:val="20"/>
                <w:szCs w:val="20"/>
              </w:rPr>
              <w:t>)</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18"/>
                <w:szCs w:val="20"/>
              </w:rPr>
              <w:t>探究光照强度对水培草莓生长情况影响及防治虫害方法</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林宇祥 许馨月 冯稚巧</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四川省成都市第十二中学</w:t>
            </w:r>
            <w:r>
              <w:rPr>
                <w:rFonts w:ascii="Arial" w:hAnsi="Arial" w:cs="Arial"/>
                <w:color w:val="000000"/>
                <w:kern w:val="0"/>
                <w:sz w:val="20"/>
                <w:szCs w:val="20"/>
              </w:rPr>
              <w:t>(</w:t>
            </w:r>
            <w:r>
              <w:rPr>
                <w:rFonts w:hint="eastAsia" w:ascii="宋体" w:hAnsi="宋体" w:cs="Arial"/>
                <w:color w:val="000000"/>
                <w:kern w:val="0"/>
                <w:sz w:val="20"/>
                <w:szCs w:val="20"/>
              </w:rPr>
              <w:t>四川大学附属中学</w:t>
            </w:r>
            <w:r>
              <w:rPr>
                <w:rFonts w:ascii="Arial" w:hAnsi="Arial" w:cs="Arial"/>
                <w:color w:val="000000"/>
                <w:kern w:val="0"/>
                <w:sz w:val="20"/>
                <w:szCs w:val="20"/>
              </w:rPr>
              <w:t>)</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地铁站拥堵情况调研 ——以春熙路地铁站为例</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罗圣开 闫天乐 刘济韬</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四川省成都市第十二中学</w:t>
            </w:r>
            <w:r>
              <w:rPr>
                <w:rFonts w:ascii="Arial" w:hAnsi="Arial" w:cs="Arial"/>
                <w:color w:val="000000"/>
                <w:kern w:val="0"/>
                <w:sz w:val="20"/>
                <w:szCs w:val="20"/>
              </w:rPr>
              <w:t>(</w:t>
            </w:r>
            <w:r>
              <w:rPr>
                <w:rFonts w:hint="eastAsia" w:ascii="宋体" w:hAnsi="宋体" w:cs="Arial"/>
                <w:color w:val="000000"/>
                <w:kern w:val="0"/>
                <w:sz w:val="20"/>
                <w:szCs w:val="20"/>
              </w:rPr>
              <w:t>四川大学附属中学</w:t>
            </w:r>
            <w:r>
              <w:rPr>
                <w:rFonts w:ascii="Arial" w:hAnsi="Arial" w:cs="Arial"/>
                <w:color w:val="000000"/>
                <w:kern w:val="0"/>
                <w:sz w:val="20"/>
                <w:szCs w:val="20"/>
              </w:rPr>
              <w:t>)</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利用手机拍照功能测定叶绿素含量的简易方法</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成华区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王紫涵 王凝爱</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18"/>
                <w:szCs w:val="20"/>
              </w:rPr>
              <w:t>四川省成都市第四十九中学校</w:t>
            </w:r>
            <w:r>
              <w:rPr>
                <w:rFonts w:ascii="Arial" w:hAnsi="Arial" w:cs="Arial"/>
                <w:color w:val="000000"/>
                <w:kern w:val="0"/>
                <w:sz w:val="18"/>
                <w:szCs w:val="20"/>
              </w:rPr>
              <w:t xml:space="preserve"> </w:t>
            </w:r>
            <w:r>
              <w:rPr>
                <w:rFonts w:hint="eastAsia" w:ascii="宋体" w:hAnsi="宋体" w:cs="Arial"/>
                <w:color w:val="000000"/>
                <w:kern w:val="0"/>
                <w:sz w:val="18"/>
                <w:szCs w:val="20"/>
              </w:rPr>
              <w:t>成都七中英才学校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第四场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11:10-11:50</w:t>
            </w: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活性乳酸菌饮料中的乳酸菌怎么才能“活”的更好？</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成华区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张熙乔</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四川省成都市第四十九中学校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对影响甲醛含量因素的探究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王静雯</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四川省成都市石室天府中学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智慧灯柱部署评估模型及规划实例</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闵薇朵 白昀睿</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成都七中嘉祥外国语学校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改造后的电磁继电器在家务浇花实现自动化中的应用</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何佳璐</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成都树德中学（宁夏街校区）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关于姆潘巴现象的实验研究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张博然</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四川省成都市树德中学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第五场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13:30-14:10</w:t>
            </w:r>
          </w:p>
        </w:tc>
        <w:tc>
          <w:tcPr>
            <w:tcW w:w="83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嫁接铱配合物有机共轭分子的制取及相关性质的研究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杨智清</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城市河道水体黑臭成因分析及治理策略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杨博译</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四川省成都市树德中学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关于病理切片的调查研究报告</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樊子涵</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成都市府南河污染综合整治研究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王艺轩</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四川省成都市树德中学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18"/>
                <w:szCs w:val="20"/>
              </w:rPr>
              <w:t>通过实验与理论模拟探究气相和液相下的氯化氢分子性质</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徐浩怀</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四川省成都市树德中学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第六场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14:10-14:50</w:t>
            </w: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枯草芽孢杆菌优化降解餐厨垃圾蛋白</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胡海霖 吴焓</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四川天府新区华阳中学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基于中国古典九宫八卦阵图的人居环境创新设计研究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陈芷伶</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成都树德中学（宁夏街校区）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一种以硝糖为发射药的固体火箭的设计与制作</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罗鸿弈 江中 任衍铖</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四川师范大学附属中学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用嘴就能画画—绘画AI的现状与发展</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尹心祺</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成都树德中学（宁夏街校区）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单过道飞机的登机策略模拟研究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贺思淇 何佳妮</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成都七中嘉祥外国语学校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第七场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15:00-15:40</w:t>
            </w: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由乒乓球带来的对新材料的思考</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曹兴睿 匙懋轩 丁皓伦</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四川省成都市树德中学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登机与下机策略方案</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张存远 严昌杰</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成都七中嘉祥外国语学校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家用微波炉光速测量计算方法研究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蔡听宇</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成都树德中学（宁夏街校区）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拓片技术和 3D 打印技术对比研究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何赟 张祥瑞</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四川天府新区华阳中学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按动中性笔的改进</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钟曦腾</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成都树德中学（宁夏街校区）</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第八场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15:40-16:30</w:t>
            </w: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迷迭香型醒神香膏配方优化的研究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尹玺 张晨 徐雨萌</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四川天府新区华阳中学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关于泡菜亚硝酸盐含量的研究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曾耀华</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四川天府新区华阳中学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一种基于新型聚合物给体和小分子受体的非富勒烯超柔性有机太阳能电池</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张乐行</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96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基于给体-受体斯坦豪斯加合物“阅后即焚”系统的研究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江函玉</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bl>
    <w:p>
      <w:pPr>
        <w:jc w:val="center"/>
        <w:rPr>
          <w:rFonts w:ascii="方正小标宋简体" w:hAnsi="方正小标宋简体" w:eastAsia="方正小标宋简体"/>
          <w:color w:val="000000"/>
          <w:sz w:val="28"/>
          <w:szCs w:val="44"/>
        </w:rPr>
      </w:pPr>
    </w:p>
    <w:p>
      <w:pPr>
        <w:widowControl/>
        <w:jc w:val="left"/>
        <w:rPr>
          <w:rFonts w:ascii="方正小标宋简体" w:hAnsi="方正小标宋简体" w:eastAsia="方正小标宋简体"/>
          <w:color w:val="000000"/>
          <w:sz w:val="28"/>
          <w:szCs w:val="44"/>
        </w:rPr>
      </w:pPr>
      <w:r>
        <w:rPr>
          <w:rFonts w:ascii="方正小标宋简体" w:hAnsi="方正小标宋简体" w:eastAsia="方正小标宋简体"/>
          <w:color w:val="000000"/>
          <w:sz w:val="28"/>
          <w:szCs w:val="44"/>
        </w:rPr>
        <w:br w:type="page"/>
      </w:r>
    </w:p>
    <w:p>
      <w:pPr>
        <w:jc w:val="center"/>
        <w:rPr>
          <w:rFonts w:ascii="方正小标宋简体" w:hAnsi="方正小标宋简体" w:eastAsia="方正小标宋简体"/>
          <w:color w:val="000000"/>
          <w:sz w:val="28"/>
          <w:szCs w:val="44"/>
        </w:rPr>
      </w:pPr>
      <w:r>
        <w:rPr>
          <w:rFonts w:hint="eastAsia" w:ascii="方正小标宋简体" w:hAnsi="方正小标宋简体" w:eastAsia="方正小标宋简体"/>
          <w:color w:val="000000"/>
          <w:sz w:val="28"/>
          <w:szCs w:val="44"/>
        </w:rPr>
        <w:t>第四答辩室答辩安排（高中论文）</w:t>
      </w:r>
    </w:p>
    <w:tbl>
      <w:tblPr>
        <w:tblStyle w:val="6"/>
        <w:tblW w:w="16444" w:type="dxa"/>
        <w:tblInd w:w="-1168" w:type="dxa"/>
        <w:tblLayout w:type="fixed"/>
        <w:tblCellMar>
          <w:top w:w="0" w:type="dxa"/>
          <w:left w:w="108" w:type="dxa"/>
          <w:bottom w:w="0" w:type="dxa"/>
          <w:right w:w="108" w:type="dxa"/>
        </w:tblCellMar>
      </w:tblPr>
      <w:tblGrid>
        <w:gridCol w:w="1418"/>
        <w:gridCol w:w="5103"/>
        <w:gridCol w:w="1134"/>
        <w:gridCol w:w="2268"/>
        <w:gridCol w:w="4253"/>
        <w:gridCol w:w="1417"/>
        <w:gridCol w:w="851"/>
      </w:tblGrid>
      <w:tr>
        <w:tblPrEx>
          <w:tblCellMar>
            <w:top w:w="0" w:type="dxa"/>
            <w:left w:w="108" w:type="dxa"/>
            <w:bottom w:w="0" w:type="dxa"/>
            <w:right w:w="108" w:type="dxa"/>
          </w:tblCellMar>
        </w:tblPrEx>
        <w:trPr>
          <w:trHeight w:val="2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展位区</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项目标题</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代表团</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作者</w:t>
            </w:r>
          </w:p>
        </w:tc>
        <w:tc>
          <w:tcPr>
            <w:tcW w:w="425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学校</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答辩时间</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利巴韦林对猫瘟病毒的作用研究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唐思源</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第一场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9:00-9:40</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利用圆锥摆测重力加速度的实验改进</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黄致勇 郭俊佚 许岑烨</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成都美视国际学校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电脑电源管理命令外壳（程序名：关机管理器）</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王文洲</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四川省成都市石室天府中学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彭州市共享单车现状及改进措施</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彭州市</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杨雅洁 李依恬</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四川省彭州中学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18"/>
                <w:szCs w:val="20"/>
              </w:rPr>
              <w:t>系统因素对于薄膜在冲击载荷作用下所产生的声学响应的影响</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殷乾</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四川省温江中学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一种基于凸透镜阵列的视觉隐身装置原型分析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张宇恒</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四川省温江中学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9:40-10:20</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乙酸乙酯制备蚕丝蛋白微球的研究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熊梓淇</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成都棠湖外国语学校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咪唑类化合物的选择性N1-氘代甲基化反应研究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新都区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陈浩天</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四川省成都市新都一中</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圆柱形物体抛掷落地的概率分布结果的动力学预测模型</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新都区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王柯人</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四川省成都市新都一中</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基于黑硅超表面的钙钛矿光致发光增强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新都区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尚书</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四川省成都市新都一中</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一种加速悬浊液颗粒自然沉降的流体动力学效应—— Boycott效应及其实际应用</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高雅涵</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四川省温江中学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第三场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10:30-11:10</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由麦卢卡蜂蜜等级划分得到中国棉花出口的新思路</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邓琬虹</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成都棠湖外国语学校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利用自然价值助力国家公园内生态社区发展的研究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黄雨荷</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成都棠湖外国语学校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有氧运动对高中生反应速度与专注力的影响研究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叶述裴 夏昕颖 罗予棉</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四川省成都市第十二中学</w:t>
            </w:r>
            <w:r>
              <w:rPr>
                <w:rFonts w:ascii="Arial" w:hAnsi="Arial" w:cs="Arial"/>
                <w:color w:val="000000"/>
                <w:kern w:val="0"/>
                <w:sz w:val="20"/>
                <w:szCs w:val="20"/>
              </w:rPr>
              <w:t>(</w:t>
            </w:r>
            <w:r>
              <w:rPr>
                <w:rFonts w:hint="eastAsia" w:ascii="宋体" w:hAnsi="宋体" w:cs="Arial"/>
                <w:color w:val="000000"/>
                <w:kern w:val="0"/>
                <w:sz w:val="20"/>
                <w:szCs w:val="20"/>
              </w:rPr>
              <w:t>四川大学附属中学</w:t>
            </w:r>
            <w:r>
              <w:rPr>
                <w:rFonts w:ascii="Arial" w:hAnsi="Arial" w:cs="Arial"/>
                <w:color w:val="000000"/>
                <w:kern w:val="0"/>
                <w:sz w:val="20"/>
                <w:szCs w:val="20"/>
              </w:rPr>
              <w:t>)</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府南河合江亭至沙河公园河段水质检测分析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陈彦冰 乐涵雨 杨馨</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四川省成都市第十二中学</w:t>
            </w:r>
            <w:r>
              <w:rPr>
                <w:rFonts w:ascii="Arial" w:hAnsi="Arial" w:cs="Arial"/>
                <w:color w:val="000000"/>
                <w:kern w:val="0"/>
                <w:sz w:val="20"/>
                <w:szCs w:val="20"/>
              </w:rPr>
              <w:t>(</w:t>
            </w:r>
            <w:r>
              <w:rPr>
                <w:rFonts w:hint="eastAsia" w:ascii="宋体" w:hAnsi="宋体" w:cs="Arial"/>
                <w:color w:val="000000"/>
                <w:kern w:val="0"/>
                <w:sz w:val="20"/>
                <w:szCs w:val="20"/>
              </w:rPr>
              <w:t>四川大学附属中学</w:t>
            </w:r>
            <w:r>
              <w:rPr>
                <w:rFonts w:ascii="Arial" w:hAnsi="Arial" w:cs="Arial"/>
                <w:color w:val="000000"/>
                <w:kern w:val="0"/>
                <w:sz w:val="20"/>
                <w:szCs w:val="20"/>
              </w:rPr>
              <w:t>)</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维生素C对四川泡菜中亚硝酸盐含量的影响</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成华区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孙清扬 吴镜舟</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四川省成都市第四十九中学校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第四场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11:10-11:50</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姆潘巴现象的验证实验</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成华区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黄铭朗</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四川省成都华西中学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基于静电纺丝自制聚丙烯腈纳米纤维膜及其过滤空气中PM2.5的应用前景探索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成华区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邓天一</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四川省成都市第四十九中学校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一种光敏分子在FRET技术下的结构变化表现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杨佳敏</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准二维钙钛矿电池的制备与研究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和子熙</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基于无人机运输的订购与分配策略研究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宋子林</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四川省成都市石室天府中学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第五场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13:30-14:10</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论数字化对商业的影响</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唐艺宁</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四川省成都市石室天府中学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18"/>
                <w:szCs w:val="20"/>
              </w:rPr>
              <w:t>探究Blatter双自由基衍生物的连接位点对分子电导的影响</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孙胤岚</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登机下机的最优安排方案</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罗安 邹姝贝</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成都七中嘉祥外国语学校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新型材料纳米碳在铁皮石斛组织培养上的应用</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成华区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刘慧怡 江岩 尹培希</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四川省成都列五中学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竹叶提取物缓蚀剂的制备与性能研究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贺诗阳</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成都树德中学（宁夏街校区）</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第六场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14:10-14:50</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关于节能刹车的研究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陆品丞</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四川省成都市树德中学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未来游泳池中的黑科技</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黄天志</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四川省成都市树德中学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探究锡基钙钛矿太阳能电池效率</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汪诗雨</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相切福特圆与不相切福特圆的性质对比</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杨云天</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四川省成都市树德中学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使用线性代数分析一般二次曲线</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曹文浩</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四川省成都市树德中学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第七场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15:00-15:40</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堆肥与可持续发展</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18"/>
                <w:szCs w:val="20"/>
              </w:rPr>
              <w:t>市青少年宫</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廖晨含</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四川师范大学附属中学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中小学校园欺凌成因分析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张域嫣</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在Vex code pro v5下利用闭环控制实现对机器人控制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蒲河润 李明昊</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电子科技大学实验中学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古籍修复行业现状调查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杨晨韵 骆诗雨</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探究影响铅酸蓄电池充放电容量的因素</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王锦程</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第八场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15:40-16:30</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100行代码写出的五子棋人机对弈程序</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王清扬</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成都市教育科学研究院附属中学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探究“踏板”型对称双自由基分子的基本性质</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杨敏好</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小型零售店进货问题的最优控制研究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罗浩轩</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天府第七中学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铁电液晶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李欣怡</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bl>
    <w:p>
      <w:pPr>
        <w:jc w:val="center"/>
        <w:rPr>
          <w:rFonts w:ascii="方正小标宋简体" w:hAnsi="方正小标宋简体" w:eastAsia="方正小标宋简体"/>
          <w:color w:val="000000"/>
          <w:sz w:val="28"/>
          <w:szCs w:val="44"/>
        </w:rPr>
      </w:pPr>
    </w:p>
    <w:p>
      <w:pPr>
        <w:widowControl/>
        <w:jc w:val="left"/>
        <w:rPr>
          <w:rFonts w:ascii="方正小标宋简体" w:hAnsi="方正小标宋简体" w:eastAsia="方正小标宋简体"/>
          <w:color w:val="000000"/>
          <w:sz w:val="28"/>
          <w:szCs w:val="44"/>
        </w:rPr>
      </w:pPr>
      <w:r>
        <w:rPr>
          <w:rFonts w:ascii="方正小标宋简体" w:hAnsi="方正小标宋简体" w:eastAsia="方正小标宋简体"/>
          <w:color w:val="000000"/>
          <w:sz w:val="28"/>
          <w:szCs w:val="44"/>
        </w:rPr>
        <w:br w:type="page"/>
      </w:r>
    </w:p>
    <w:p>
      <w:pPr>
        <w:jc w:val="center"/>
        <w:rPr>
          <w:rFonts w:ascii="方正小标宋简体" w:hAnsi="方正小标宋简体" w:eastAsia="方正小标宋简体"/>
          <w:color w:val="000000"/>
          <w:sz w:val="28"/>
          <w:szCs w:val="44"/>
        </w:rPr>
      </w:pPr>
      <w:r>
        <w:rPr>
          <w:rFonts w:hint="eastAsia" w:ascii="方正小标宋简体" w:hAnsi="方正小标宋简体" w:eastAsia="方正小标宋简体"/>
          <w:color w:val="000000"/>
          <w:sz w:val="28"/>
          <w:szCs w:val="44"/>
        </w:rPr>
        <w:t>第五答辩室答辩安排（初中发明）</w:t>
      </w:r>
    </w:p>
    <w:tbl>
      <w:tblPr>
        <w:tblStyle w:val="6"/>
        <w:tblW w:w="16493" w:type="dxa"/>
        <w:jc w:val="center"/>
        <w:tblLayout w:type="autofit"/>
        <w:tblCellMar>
          <w:top w:w="0" w:type="dxa"/>
          <w:left w:w="108" w:type="dxa"/>
          <w:bottom w:w="0" w:type="dxa"/>
          <w:right w:w="108" w:type="dxa"/>
        </w:tblCellMar>
      </w:tblPr>
      <w:tblGrid>
        <w:gridCol w:w="1410"/>
        <w:gridCol w:w="5103"/>
        <w:gridCol w:w="1134"/>
        <w:gridCol w:w="2268"/>
        <w:gridCol w:w="4253"/>
        <w:gridCol w:w="1417"/>
        <w:gridCol w:w="908"/>
      </w:tblGrid>
      <w:tr>
        <w:tblPrEx>
          <w:tblCellMar>
            <w:top w:w="0" w:type="dxa"/>
            <w:left w:w="108" w:type="dxa"/>
            <w:bottom w:w="0" w:type="dxa"/>
            <w:right w:w="108" w:type="dxa"/>
          </w:tblCellMar>
        </w:tblPrEx>
        <w:trPr>
          <w:trHeight w:val="270" w:hRule="atLeast"/>
          <w:jc w:val="center"/>
        </w:trPr>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展位区</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项目标题</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代表团</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作者</w:t>
            </w:r>
          </w:p>
        </w:tc>
        <w:tc>
          <w:tcPr>
            <w:tcW w:w="425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学校</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答辩时间</w:t>
            </w:r>
          </w:p>
        </w:tc>
        <w:tc>
          <w:tcPr>
            <w:tcW w:w="9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48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核酸检测自动信息采集与发管装置</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沈楠钧</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四川省成都市石室天府中学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第一场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9:00-9:40</w:t>
            </w:r>
          </w:p>
        </w:tc>
        <w:tc>
          <w:tcPr>
            <w:tcW w:w="9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全自动函数绘图机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王子麟</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成都金苹果锦城第一中学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自制3D打印超轻超小可显屏移动电源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黎梓扬</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四川省成都市石室天府中学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学具发电机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新津区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陈轩奕</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成都市新津区实验初级中学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基于51单片机的智能教室光控系统</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简阳市</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王艺茹 陈语馨 蒋枝轩</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简阳通材实验学校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消毒小车</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金堂县</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陈俊杰 易紫阳 郑乐嘉</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金堂中学外国语实验学校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9:40-10:20</w:t>
            </w: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基于51单片机的多功能计算器</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简阳市</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王熙程 杨阳秦渝 李儒</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简阳通材实验学校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基于Arduino 十二自由度四足仿生机器人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金堂县</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曾语嫣</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成都七中育才学校金堂分校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向日葵追光者</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都江堰市</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刘宇淞</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都江堰市崇义中学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自动跟随行李箱</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金堂县</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赖知信 晋子希 袁梓芸</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金堂中学外国语实验学校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防夹手门</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于政昊</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成都市温江区二十一世纪学校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第三场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10:30-11:10</w:t>
            </w: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地铁座椅浅睡脖枕装置创新设计</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卢海源</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成都市双流区立格实验学校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半导体制冷杯</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吴国枨</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成都棠湖外国语学校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高架汇入车辆提示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新都区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刘洺豪</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成都市新都区旃檀中学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摔倒自动报警鞋</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黄彦宁</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成都市温江区二十一世纪学校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9"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荧惑战车</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裴彦杰 湛文轩 冯紫云</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四川省双流中学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第四场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11:10-11:50</w:t>
            </w: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高速智能交警</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龙泉驿区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尤疆越</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成都市龙泉驿区四川师大附属第一实验中学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智能养鱼系统</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新都区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陈奇 谢奎钢</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成都市新都区大丰初级中学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安全提醒多功能自行车</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龙泉驿区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杨杰锞</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成都市龙泉驿区向阳桥中学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大智慧防疫电梯</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金牛区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田骐瑞 张馨予</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成都市石笋街小学校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9"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智能无接触推送口罩机器人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金牛区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李宸翰 蒲博文 李育霖</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成都市金牛实验中学校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第五场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13:30-14:10</w:t>
            </w:r>
          </w:p>
        </w:tc>
        <w:tc>
          <w:tcPr>
            <w:tcW w:w="9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核酸点智能扫码机器人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胡潇</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成都西川中学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一种家用安全酸性清洗液的制备</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韦小棋</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成都市棕北中学（桐梓林校区）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亮度传感和红外探测的智能坐姿矫正护眼台灯</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韩坤佑 林子杰</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成都市青羊实验中学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自制低碳环保节能电动车</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毛麒懿</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四川省成都市石室联合中学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微型植物自动养护系统</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完强 曹逸涵 宋羿辰</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四川大学附属中学西区学校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第六场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14:10-14:50</w:t>
            </w: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盲弯窄道交通智能调控系统</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张朗瑞</w:t>
            </w:r>
            <w:r>
              <w:rPr>
                <w:rFonts w:ascii="Arial" w:hAnsi="Arial" w:cs="Arial"/>
                <w:color w:val="000000"/>
                <w:kern w:val="0"/>
                <w:sz w:val="20"/>
                <w:szCs w:val="20"/>
              </w:rPr>
              <w:t xml:space="preserve"> </w:t>
            </w:r>
            <w:r>
              <w:rPr>
                <w:rFonts w:hint="eastAsia" w:ascii="宋体" w:hAnsi="宋体" w:cs="Arial"/>
                <w:color w:val="000000"/>
                <w:kern w:val="0"/>
                <w:sz w:val="20"/>
                <w:szCs w:val="20"/>
              </w:rPr>
              <w:t>陈叶聪</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成都市武侯区西川实验学校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自动植物养护装置</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周偌瑜 程清睿</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成都市青羊实验中学 成都市青羊实验中学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牛顿盘探究仪</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赖欣莹 彭慧媛 杨予馨</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四川省成都市石室联合中学蜀华分校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基于物联网的燃气泄漏告警救护系统</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钟昊轩 陈禹锟 张新运</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18"/>
                <w:szCs w:val="20"/>
              </w:rPr>
              <w:t>四川天府新区华阳中学</w:t>
            </w:r>
            <w:r>
              <w:rPr>
                <w:rFonts w:ascii="Arial" w:hAnsi="Arial" w:cs="Arial"/>
                <w:color w:val="000000"/>
                <w:kern w:val="0"/>
                <w:sz w:val="18"/>
                <w:szCs w:val="20"/>
              </w:rPr>
              <w:t xml:space="preserve"> </w:t>
            </w:r>
            <w:r>
              <w:rPr>
                <w:rFonts w:hint="eastAsia" w:ascii="宋体" w:hAnsi="宋体" w:cs="Arial"/>
                <w:color w:val="000000"/>
                <w:kern w:val="0"/>
                <w:sz w:val="18"/>
                <w:szCs w:val="20"/>
              </w:rPr>
              <w:t>彭州市嘉祥外国语学校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18"/>
                <w:szCs w:val="20"/>
              </w:rPr>
              <w:t>基于红外与微波雷达传感技术的智慧校园智能风险预警系统</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刘展睿</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天府第七中学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第七场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15:00-15:50</w:t>
            </w: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狭窄道路会车器</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潘派</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成都市教育科学研究院附属中学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一种有语音通话功能的山洪预警登山杖</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李旭桐 王子恒 曾繁儒</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天府第四中学校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应用于校园的智能储物柜</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张文懿</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6"/>
                <w:szCs w:val="20"/>
              </w:rPr>
              <w:t>成都市教育科学研究院附属学校（成都市天府实验学校）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具有垃圾收集功能的转椅设计</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杨济荣</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四川省成都市石室天府中学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微型水电解器</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李欣凌</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成都金苹果锦城第一中学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4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初中项目区</w:t>
            </w:r>
          </w:p>
        </w:tc>
        <w:tc>
          <w:tcPr>
            <w:tcW w:w="5103"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color w:val="000000"/>
                <w:sz w:val="20"/>
                <w:szCs w:val="20"/>
              </w:rPr>
            </w:pPr>
            <w:r>
              <w:rPr>
                <w:rFonts w:hint="eastAsia"/>
                <w:color w:val="000000"/>
                <w:sz w:val="20"/>
                <w:szCs w:val="20"/>
              </w:rPr>
              <w:t>一款基于语音识别技术的降温照明装置</w:t>
            </w:r>
          </w:p>
        </w:tc>
        <w:tc>
          <w:tcPr>
            <w:tcW w:w="1134" w:type="dxa"/>
            <w:tcBorders>
              <w:top w:val="nil"/>
              <w:left w:val="nil"/>
              <w:bottom w:val="single" w:color="auto" w:sz="4" w:space="0"/>
              <w:right w:val="single" w:color="auto" w:sz="4" w:space="0"/>
            </w:tcBorders>
            <w:shd w:val="clear" w:color="auto" w:fill="auto"/>
            <w:noWrap/>
            <w:vAlign w:val="bottom"/>
          </w:tcPr>
          <w:p>
            <w:pPr>
              <w:jc w:val="center"/>
              <w:rPr>
                <w:rFonts w:ascii="Arial" w:hAnsi="Arial" w:cs="Arial"/>
                <w:color w:val="000000"/>
                <w:sz w:val="20"/>
                <w:szCs w:val="20"/>
              </w:rPr>
            </w:pPr>
            <w:r>
              <w:rPr>
                <w:rFonts w:ascii="Arial" w:hAnsi="Arial" w:cs="Arial"/>
                <w:color w:val="000000"/>
                <w:sz w:val="20"/>
                <w:szCs w:val="20"/>
              </w:rPr>
              <w:t>高新区</w:t>
            </w:r>
          </w:p>
        </w:tc>
        <w:tc>
          <w:tcPr>
            <w:tcW w:w="22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color w:val="000000"/>
                <w:sz w:val="20"/>
                <w:szCs w:val="20"/>
              </w:rPr>
            </w:pPr>
            <w:r>
              <w:rPr>
                <w:rFonts w:hint="eastAsia"/>
                <w:color w:val="000000"/>
                <w:sz w:val="20"/>
                <w:szCs w:val="20"/>
              </w:rPr>
              <w:t>梁佑琪</w:t>
            </w:r>
          </w:p>
        </w:tc>
        <w:tc>
          <w:tcPr>
            <w:tcW w:w="4253"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color w:val="000000"/>
                <w:sz w:val="20"/>
                <w:szCs w:val="20"/>
              </w:rPr>
            </w:pPr>
            <w:r>
              <w:rPr>
                <w:rFonts w:hint="eastAsia"/>
                <w:color w:val="000000"/>
                <w:sz w:val="20"/>
                <w:szCs w:val="20"/>
              </w:rPr>
              <w:t>电子科技大学实验中学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0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bl>
    <w:p>
      <w:pPr>
        <w:jc w:val="center"/>
        <w:rPr>
          <w:rFonts w:ascii="方正小标宋简体" w:hAnsi="方正小标宋简体" w:eastAsia="方正小标宋简体"/>
          <w:color w:val="000000"/>
          <w:sz w:val="28"/>
          <w:szCs w:val="44"/>
        </w:rPr>
      </w:pPr>
    </w:p>
    <w:p>
      <w:pPr>
        <w:widowControl/>
        <w:jc w:val="left"/>
        <w:rPr>
          <w:rFonts w:ascii="方正小标宋简体" w:hAnsi="方正小标宋简体" w:eastAsia="方正小标宋简体"/>
          <w:color w:val="000000"/>
          <w:sz w:val="28"/>
          <w:szCs w:val="44"/>
        </w:rPr>
      </w:pPr>
      <w:r>
        <w:rPr>
          <w:rFonts w:ascii="方正小标宋简体" w:hAnsi="方正小标宋简体" w:eastAsia="方正小标宋简体"/>
          <w:color w:val="000000"/>
          <w:sz w:val="28"/>
          <w:szCs w:val="44"/>
        </w:rPr>
        <w:br w:type="page"/>
      </w:r>
    </w:p>
    <w:p>
      <w:pPr>
        <w:jc w:val="center"/>
        <w:rPr>
          <w:rFonts w:ascii="方正小标宋简体" w:hAnsi="方正小标宋简体" w:eastAsia="方正小标宋简体"/>
          <w:color w:val="000000"/>
          <w:sz w:val="28"/>
          <w:szCs w:val="44"/>
        </w:rPr>
      </w:pPr>
      <w:r>
        <w:rPr>
          <w:rFonts w:hint="eastAsia" w:ascii="方正小标宋简体" w:hAnsi="方正小标宋简体" w:eastAsia="方正小标宋简体"/>
          <w:color w:val="000000"/>
          <w:sz w:val="28"/>
          <w:szCs w:val="44"/>
        </w:rPr>
        <w:t>第六答辩室答辩安排（初中发明）</w:t>
      </w:r>
    </w:p>
    <w:tbl>
      <w:tblPr>
        <w:tblStyle w:val="6"/>
        <w:tblW w:w="16399" w:type="dxa"/>
        <w:jc w:val="center"/>
        <w:tblLayout w:type="autofit"/>
        <w:tblCellMar>
          <w:top w:w="0" w:type="dxa"/>
          <w:left w:w="108" w:type="dxa"/>
          <w:bottom w:w="0" w:type="dxa"/>
          <w:right w:w="108" w:type="dxa"/>
        </w:tblCellMar>
      </w:tblPr>
      <w:tblGrid>
        <w:gridCol w:w="1363"/>
        <w:gridCol w:w="5086"/>
        <w:gridCol w:w="1151"/>
        <w:gridCol w:w="2268"/>
        <w:gridCol w:w="4253"/>
        <w:gridCol w:w="1417"/>
        <w:gridCol w:w="861"/>
      </w:tblGrid>
      <w:tr>
        <w:tblPrEx>
          <w:tblCellMar>
            <w:top w:w="0" w:type="dxa"/>
            <w:left w:w="108" w:type="dxa"/>
            <w:bottom w:w="0" w:type="dxa"/>
            <w:right w:w="108" w:type="dxa"/>
          </w:tblCellMar>
        </w:tblPrEx>
        <w:trPr>
          <w:trHeight w:val="270" w:hRule="atLeast"/>
          <w:jc w:val="center"/>
        </w:trPr>
        <w:tc>
          <w:tcPr>
            <w:tcW w:w="13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展位区</w:t>
            </w:r>
          </w:p>
        </w:tc>
        <w:tc>
          <w:tcPr>
            <w:tcW w:w="50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项目标题</w:t>
            </w:r>
          </w:p>
        </w:tc>
        <w:tc>
          <w:tcPr>
            <w:tcW w:w="11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代表团</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作者</w:t>
            </w:r>
          </w:p>
        </w:tc>
        <w:tc>
          <w:tcPr>
            <w:tcW w:w="425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学校</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答辩时间</w:t>
            </w:r>
          </w:p>
        </w:tc>
        <w:tc>
          <w:tcPr>
            <w:tcW w:w="8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商场自动测温消毒器</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杨耘嘉</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成都市教育科学研究院附属中学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第一场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9:00-9:40</w:t>
            </w:r>
          </w:p>
        </w:tc>
        <w:tc>
          <w:tcPr>
            <w:tcW w:w="86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便携式文物检测及保护装置</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杨一洲</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成都七中初中学校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消毒机器人</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新津区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赵梓静</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成都新津区成外学校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手持技术下的氨分子运动实验装置</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简阳市</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蔡晓彤 范佳欣</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简阳市实验中学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测温暨口罩发放装置</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金堂县</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胡瑾谦 刘禹轩 张皓月</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金堂中学外国语实验学校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戍边战士特制智能头盔</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郫都区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吴雨桐 熊彬焜</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成都市郫都区天立学校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9:40-10:20</w:t>
            </w: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锦城绿道智慧安全公园</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郫都区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刘雨轩 曹凯淇</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成都市郫都区天立学校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arduino设计的多功能测力计</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新津区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王笑愚</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新津县五津中学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高度测量仪</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程诗熠</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四川省双流中学万科实验学校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自行车安全出行灯光系统</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李浩铭</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成都市双流区立格实验学校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下肢残疾人士方便无障碍装置</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郫都区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何佳欣</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成都市郫都区天立学校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第三场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10:30-11:10</w:t>
            </w: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基于物联网的智能化安全燃气灶系统</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刘馨宇</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成都石室双楠实验学校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一种可发电的铺路地砖</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肖志博 尹昕玥</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温江中学实验学校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网课必备之健康护眼智能桌面的创新设计</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唐晨奕</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四川省双流中学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集中隔离酒店智能物流传输系统</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李嘉怡</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成都市石室双楠实验学校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多功能圆规</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蒋瀚</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成都市温江区二十一世纪学校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第四场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11:10-11:50</w:t>
            </w: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独居老人智能房</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谢林希</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成都市温江区光华实验中学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智能视障辅助系统</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谢睿豪</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成都市温江区东辰外国语学校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根据空气质量状态自动开合窗户进行换气保障健康</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李姝影 徐已然</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成都市石室双楠实验学校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隐形板凳（凳子）</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马相成</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成都树德中学（外国语校区）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基于物联网技术的智能鞋柜</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龙泉驿区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张欣怡</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成都市龙泉驿区四川师范大学东区上东学校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第五场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13:30-14:10</w:t>
            </w:r>
          </w:p>
        </w:tc>
        <w:tc>
          <w:tcPr>
            <w:tcW w:w="86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智能教具存放装置</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龙泉驿区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刘子涵</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成都市龙泉驿区四川师范大学东区上东学校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AI快递消毒机</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金牛区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李楠轩 吴昊阳</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成都市石笋街小学校 成都市石笋街小学校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智能钥匙提醒器</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杨喜然</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成都市武侯区西川实验学校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遥控式物体沉浮原理演示器</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成华区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陈涛</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成都市第四十中学校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智能马桶盖</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龙泉驿区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田熙真</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成都市龙泉驿区向阳桥中学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第六场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14:10-14:50</w:t>
            </w: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智能无人门禁系统</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凌诚 蒋壮 刘康杰</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成都市泡桐树中学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卫生间自动控制系统</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龙泉驿区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丁雪松</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成都市龙泉驿区第七中学校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search.py</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彭思齐</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四川省成都市石室联合中学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纸板起重机</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王睿</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成都市树德中学（清波校区）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防走丢摩斯密码机</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金牛区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李义男</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成都市石笋街小学校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第七场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15:00-15:50</w:t>
            </w: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常态化疫情防控下停车场道闸系统简易改进设计</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李其知</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四川省成都市石室天府中学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智慧的物联网吃药盒子</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李成琦</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天府第七中学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中药抑菌口罩的设计</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马一策</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四川省成都市石室天府中学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城市垃圾桶防溢报警器</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黄一笑</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成都七中初中学校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08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基于物联网的体温测量仪</w:t>
            </w:r>
          </w:p>
        </w:tc>
        <w:tc>
          <w:tcPr>
            <w:tcW w:w="115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骆一乐</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成都金苹果锦城第一中学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bl>
    <w:p>
      <w:pPr>
        <w:jc w:val="center"/>
        <w:rPr>
          <w:rFonts w:ascii="方正小标宋简体" w:hAnsi="方正小标宋简体" w:eastAsia="方正小标宋简体"/>
          <w:color w:val="000000"/>
          <w:sz w:val="28"/>
          <w:szCs w:val="44"/>
        </w:rPr>
      </w:pPr>
    </w:p>
    <w:p>
      <w:pPr>
        <w:widowControl/>
        <w:jc w:val="left"/>
        <w:rPr>
          <w:rFonts w:ascii="方正小标宋简体" w:hAnsi="方正小标宋简体" w:eastAsia="方正小标宋简体"/>
          <w:color w:val="000000"/>
          <w:sz w:val="28"/>
          <w:szCs w:val="44"/>
        </w:rPr>
      </w:pPr>
      <w:r>
        <w:rPr>
          <w:rFonts w:ascii="方正小标宋简体" w:hAnsi="方正小标宋简体" w:eastAsia="方正小标宋简体"/>
          <w:color w:val="000000"/>
          <w:sz w:val="28"/>
          <w:szCs w:val="44"/>
        </w:rPr>
        <w:br w:type="page"/>
      </w:r>
    </w:p>
    <w:p>
      <w:pPr>
        <w:jc w:val="center"/>
        <w:rPr>
          <w:rFonts w:ascii="方正小标宋简体" w:hAnsi="方正小标宋简体" w:eastAsia="方正小标宋简体"/>
          <w:color w:val="000000"/>
          <w:sz w:val="28"/>
          <w:szCs w:val="44"/>
        </w:rPr>
      </w:pPr>
      <w:r>
        <w:rPr>
          <w:rFonts w:hint="eastAsia" w:ascii="方正小标宋简体" w:hAnsi="方正小标宋简体" w:eastAsia="方正小标宋简体"/>
          <w:color w:val="000000"/>
          <w:sz w:val="28"/>
          <w:szCs w:val="44"/>
        </w:rPr>
        <w:t>第七答辩室答辩安排（初中论文）</w:t>
      </w:r>
    </w:p>
    <w:tbl>
      <w:tblPr>
        <w:tblStyle w:val="6"/>
        <w:tblW w:w="16218" w:type="dxa"/>
        <w:jc w:val="center"/>
        <w:tblLayout w:type="autofit"/>
        <w:tblCellMar>
          <w:top w:w="0" w:type="dxa"/>
          <w:left w:w="108" w:type="dxa"/>
          <w:bottom w:w="0" w:type="dxa"/>
          <w:right w:w="108" w:type="dxa"/>
        </w:tblCellMar>
      </w:tblPr>
      <w:tblGrid>
        <w:gridCol w:w="1272"/>
        <w:gridCol w:w="5528"/>
        <w:gridCol w:w="1134"/>
        <w:gridCol w:w="2268"/>
        <w:gridCol w:w="3828"/>
        <w:gridCol w:w="1417"/>
        <w:gridCol w:w="771"/>
      </w:tblGrid>
      <w:tr>
        <w:tblPrEx>
          <w:tblCellMar>
            <w:top w:w="0" w:type="dxa"/>
            <w:left w:w="108" w:type="dxa"/>
            <w:bottom w:w="0" w:type="dxa"/>
            <w:right w:w="108" w:type="dxa"/>
          </w:tblCellMar>
        </w:tblPrEx>
        <w:trPr>
          <w:trHeight w:val="270" w:hRule="atLeast"/>
          <w:jc w:val="center"/>
        </w:trPr>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展位区</w:t>
            </w:r>
          </w:p>
        </w:tc>
        <w:tc>
          <w:tcPr>
            <w:tcW w:w="55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项目标题</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代表团</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作者</w:t>
            </w:r>
          </w:p>
        </w:tc>
        <w:tc>
          <w:tcPr>
            <w:tcW w:w="38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学校</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答辩时间</w:t>
            </w:r>
          </w:p>
        </w:tc>
        <w:tc>
          <w:tcPr>
            <w:tcW w:w="7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飞机蒙皮铆钉孔位置的视觉检测技术</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沈雨禾</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第一场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9:00-9:40</w:t>
            </w:r>
          </w:p>
        </w:tc>
        <w:tc>
          <w:tcPr>
            <w:tcW w:w="77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哪种桥的承重能力更强？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刘倬言</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成都七中初中学校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从微生物角度小议生活小常识——饭前洗手</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郭祉序</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四川省成都市石室天府中学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城市家庭阳台可循环微型智能生态种养殖装置</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吕宸儿 何湜 曹语瞳</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成都天府中学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基于仿真模拟的区块链商户联盟利益最大化模型</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贺彦博 黄奕涵 戴诗宸</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天府第七中学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利用数学模型助推区块链商业联盟价值提升</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胡高瞻 张航宁 杨童潇</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天府第七中学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9:40-10:20</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基于物联网技术的智能环境监控系统设计</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尹薪雅 刘子煊</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四川大学附属中学西区学校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网络购物包装的绿色环保问题探究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毛墨飞</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成都西川中学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基于三角函数推导计算星星与地球之间的距离</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市属</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伍昊轩</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成都树德中学（外国语校区）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猜拳获胜诀窍的数学探秘</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蒲传之</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四川省成都市七中育才学校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探究不同颜色光对薄荷的影响</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朱睿婕 余柯函 杨佳艺</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成都市双流区立格实验学校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第三场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10:30-11:10</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投影仪的自制与改进</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简阳市</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彭芙 刘羽可 庄博一</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简阳市实验中学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基于水油渣分离技术的厨余垃圾用途研究报告</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崇州市</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高琳茜 廖雨涵</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崇州市崇庆中学附属初中</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流失文物联系装置</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宋宣潼</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成都嘉祥外国语学校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关于导航识别高架道路不同层面的研究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高悦琪</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四川省成都市石室天府中学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普朗克常数的简易低成本测量方法</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曾云倬</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成都市树德实验中学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第四场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11:10-11:50</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一种全新自动步枪的构想</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骆奕樵</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成都市树德实验中学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对于过红绿灯及其时长的研究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冉浥尘</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成都西川中学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压强瓶塞与声学热传递内胆实践研究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翟艺颖</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四川省成都市第十二中初中部</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一种流行病疫情可视化模拟器的研究与设计</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楚林铮</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成都西川中学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18"/>
                <w:szCs w:val="20"/>
              </w:rPr>
            </w:pPr>
            <w:r>
              <w:rPr>
                <w:rFonts w:ascii="Arial" w:hAnsi="Arial" w:cs="Arial"/>
                <w:color w:val="000000"/>
                <w:kern w:val="0"/>
                <w:sz w:val="18"/>
                <w:szCs w:val="20"/>
              </w:rPr>
              <w:t>基于分层教学的作业提交信息系统实现—以元音中学为例</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汤尧元</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四川天府新区元音中学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第五场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13:30-14:10</w:t>
            </w:r>
          </w:p>
        </w:tc>
        <w:tc>
          <w:tcPr>
            <w:tcW w:w="77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18"/>
                <w:szCs w:val="20"/>
              </w:rPr>
            </w:pPr>
            <w:r>
              <w:rPr>
                <w:rFonts w:ascii="Arial" w:hAnsi="Arial" w:cs="Arial"/>
                <w:color w:val="000000"/>
                <w:kern w:val="0"/>
                <w:sz w:val="18"/>
                <w:szCs w:val="20"/>
              </w:rPr>
              <w:t>利用大数据分析全球新冠病毒的爆发趋势和跨境传播预测</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辜春富 秦天垚</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天府第七中学 天府第七中学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道路带电设备漏电检测提示系统</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吕玄昊</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成都市七中育才学校汇源校区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18"/>
                <w:szCs w:val="20"/>
              </w:rPr>
              <w:t>平行线间分线段成比例中平行线的构造思路与基本模型总结</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王悦然</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天府第七中学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对成都附近丘陵地带地下水硬度的探究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江承道</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四川省成都市石室天府中学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微波加热在中医药治疗中的创新应用研究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林子茵</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四川省成都市七中育才学校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第六场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14:10-14:50</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成都市高新区南城都汇汇朗园小区居民节水意识和节水行为调研与对策分析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代恩仲</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四川省成都市石室天府中学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节能免接触智能电梯控制系统</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李翊萱</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四川省成都市盐道街中学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论ARM架构对比X86架构的优势及其今后的发展</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尹斯旦</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四川省成都市石室天府中学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关于登机下机时间的最优方案</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周奕冰 杨皓琅</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天府第七中学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18"/>
                <w:szCs w:val="20"/>
              </w:rPr>
            </w:pPr>
            <w:r>
              <w:rPr>
                <w:rFonts w:ascii="Arial" w:hAnsi="Arial" w:cs="Arial"/>
                <w:color w:val="000000"/>
                <w:kern w:val="0"/>
                <w:sz w:val="18"/>
                <w:szCs w:val="20"/>
              </w:rPr>
              <w:t>基于可持续发展的西南地区农村厕所改造的跨学科项目式综合实践</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余多多 郭淼</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成都天府中学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第七场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15:00-16:00</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18"/>
                <w:szCs w:val="20"/>
              </w:rPr>
            </w:pPr>
            <w:r>
              <w:rPr>
                <w:rFonts w:ascii="Arial" w:hAnsi="Arial" w:cs="Arial"/>
                <w:color w:val="000000"/>
                <w:kern w:val="0"/>
                <w:sz w:val="18"/>
                <w:szCs w:val="20"/>
              </w:rPr>
              <w:t>有关平面直角坐标系中点的旋转问题与动点直线型路径问题研究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文启睿 刘一朵</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天府第七中学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一种裁纸“神器”的设计</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黄德庸</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四川省成都市石室天府中学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基于层次分析法和经济贸易模型及动态网络模型对COVID-19的分析和预测</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王嘉轩</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天府第七中学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玉龙雪山草地植物多样性沿海拔梯度的变化规律初探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凡臻怡</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基于多属性决策预测新冠病毒跨境传播</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曾子轩 魏萨郦 陈艺瑞</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天府第七中学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针对境外新冠疫情爆发的分析及预测</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夏邱晨溪 杨恒瑞</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天府第七中学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bl>
    <w:p>
      <w:pPr>
        <w:jc w:val="center"/>
        <w:rPr>
          <w:rFonts w:ascii="方正小标宋简体" w:hAnsi="方正小标宋简体" w:eastAsia="方正小标宋简体"/>
          <w:color w:val="000000"/>
          <w:sz w:val="28"/>
          <w:szCs w:val="44"/>
        </w:rPr>
      </w:pPr>
    </w:p>
    <w:p>
      <w:pPr>
        <w:widowControl/>
        <w:jc w:val="left"/>
        <w:rPr>
          <w:rFonts w:ascii="方正小标宋简体" w:hAnsi="方正小标宋简体" w:eastAsia="方正小标宋简体"/>
          <w:color w:val="000000"/>
          <w:sz w:val="28"/>
          <w:szCs w:val="44"/>
        </w:rPr>
      </w:pPr>
      <w:r>
        <w:rPr>
          <w:rFonts w:ascii="方正小标宋简体" w:hAnsi="方正小标宋简体" w:eastAsia="方正小标宋简体"/>
          <w:color w:val="000000"/>
          <w:sz w:val="28"/>
          <w:szCs w:val="44"/>
        </w:rPr>
        <w:br w:type="page"/>
      </w:r>
    </w:p>
    <w:p>
      <w:pPr>
        <w:jc w:val="center"/>
        <w:rPr>
          <w:rFonts w:ascii="方正小标宋简体" w:hAnsi="方正小标宋简体" w:eastAsia="方正小标宋简体"/>
          <w:color w:val="000000"/>
          <w:sz w:val="28"/>
          <w:szCs w:val="44"/>
        </w:rPr>
      </w:pPr>
      <w:r>
        <w:rPr>
          <w:rFonts w:hint="eastAsia" w:ascii="方正小标宋简体" w:hAnsi="方正小标宋简体" w:eastAsia="方正小标宋简体"/>
          <w:color w:val="000000"/>
          <w:sz w:val="28"/>
          <w:szCs w:val="44"/>
        </w:rPr>
        <w:t>第八答辩室答辩安排（初中论文）</w:t>
      </w:r>
    </w:p>
    <w:tbl>
      <w:tblPr>
        <w:tblStyle w:val="6"/>
        <w:tblW w:w="16218" w:type="dxa"/>
        <w:jc w:val="center"/>
        <w:tblLayout w:type="autofit"/>
        <w:tblCellMar>
          <w:top w:w="0" w:type="dxa"/>
          <w:left w:w="108" w:type="dxa"/>
          <w:bottom w:w="0" w:type="dxa"/>
          <w:right w:w="108" w:type="dxa"/>
        </w:tblCellMar>
      </w:tblPr>
      <w:tblGrid>
        <w:gridCol w:w="1272"/>
        <w:gridCol w:w="5528"/>
        <w:gridCol w:w="1134"/>
        <w:gridCol w:w="2268"/>
        <w:gridCol w:w="3828"/>
        <w:gridCol w:w="1417"/>
        <w:gridCol w:w="771"/>
      </w:tblGrid>
      <w:tr>
        <w:tblPrEx>
          <w:tblCellMar>
            <w:top w:w="0" w:type="dxa"/>
            <w:left w:w="108" w:type="dxa"/>
            <w:bottom w:w="0" w:type="dxa"/>
            <w:right w:w="108" w:type="dxa"/>
          </w:tblCellMar>
        </w:tblPrEx>
        <w:trPr>
          <w:trHeight w:val="270" w:hRule="atLeast"/>
          <w:jc w:val="center"/>
        </w:trPr>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展位区</w:t>
            </w:r>
          </w:p>
        </w:tc>
        <w:tc>
          <w:tcPr>
            <w:tcW w:w="55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项目标题</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代表团</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作者</w:t>
            </w:r>
          </w:p>
        </w:tc>
        <w:tc>
          <w:tcPr>
            <w:tcW w:w="38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学校</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答辩时间</w:t>
            </w:r>
          </w:p>
        </w:tc>
        <w:tc>
          <w:tcPr>
            <w:tcW w:w="7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功率的线性变化对精确行进影响的研究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徐焕为</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成都七中初中学校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第一场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9:00-9:40</w:t>
            </w:r>
          </w:p>
        </w:tc>
        <w:tc>
          <w:tcPr>
            <w:tcW w:w="77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一种多功能低压直流稳压电源适配器设计探究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曹宇航</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关于新冠疫情的传染以及防控研究报告</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幸子超 黄与为 王玺哲</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天府第七中学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不同种类肥皂的清洁力的分析研究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李秋彤</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四川天府新区实验中学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一种校园灯光智能节能控制系统</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冉明语</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成都石室联合中学（金沙校区）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探讨并验证红色叶片中叶绿素存在的实验方法</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罗昶</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成都市树德实验中学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9:40-10:20</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网红唇脂探秘</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孔维鹏 徐鑫鹏</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成都市双流区立格实验学校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观背青鳉的成长过程探究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新津区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谢沅珂</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成都市新津区外国语实验学校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听觉的形成过程</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简阳市</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尹霖唯一 杨子</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四川省简阳中学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VEX VRC机器人制作探索与研究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成华区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唐祎然</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成都石室中学初中学校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解决鱼缸中鱼死亡问题研究报告</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徐子越</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成都市双流区立格实验学校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第三场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10:30-11:10</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糖的科学</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孟涵香</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成都石室联合中学（金沙校区）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智能实时测温手表项目设计报告</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张志强 刘瑶 李怀谷</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四川大学附属中学新城分校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区块链技术对商业价值的影响</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王诗宇 王子非 周欣妍</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天府第七中学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中国古代化妆品的研究与制作</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王凌薇 王思又 石桔坪</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成都市双流区立格实验学校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利用区块链原理推动商业价值的研究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李小阳 覃航宇 胡偌铭</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天府第七中学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第四场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11:10-11:50</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对医用外科口罩中鼻梁条的探究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刘诗屿 陈柏雨</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成都市双流区立格实验学校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初中数学经典几何模型——旋转三角形的研究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尹天瑞</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天府第七中学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关于溶液导电能力影响因素的探讨</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王蒋阔驰</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成都市锦江区四川师大附属第一实验中学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基于Scratch的新冠疫情防护游戏设计及实现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郑文帅</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成都市青羊实验中学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智能提醒马桶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刘知鉴</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成都七中嘉祥外国语学校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第五场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13:30-14:10</w:t>
            </w:r>
          </w:p>
        </w:tc>
        <w:tc>
          <w:tcPr>
            <w:tcW w:w="77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基于“电与磁”的缺陷检测技术探究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黄昕玥 刘兆博</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成都市树德实验中学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基于动态误差控制的转向校正方法研究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张朗瑞</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成都市武侯区西川实验学校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无接触式测温门禁系统的设计</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李其恙 陶丽宇 黄岩</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四川大学附属中学新城分校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新冠病毒的跨境传播预测</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卿钉维</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天府第七中学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用数学建模方法研究新能源车与燃油车使用成本问题</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胡健悦</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成都西川中学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第六场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14:10-14:50</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居民上下班出行最优通勤方式选择的探索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贾子杰</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成都西川中学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对新冠病毒的跨境传播预测</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夏广及 张宝文 李秉轩</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天府第七中学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观赏水生动物街头偶然购买的影响因素调查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甘子熙</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成都市棕北中学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地铁车站空调系统利用“绿色”能源的可行性探究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张嘉少</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四川省成都市石室联合中学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针对全球新冠跨境传播提出的预测方案</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王梓霖 张智宇 张朔图</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天府第七中学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第七场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15:00-16:00</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市售奶茶和果茶饮品的含糖量调查</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刘子墨</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四川省成都市石室联合中学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放飞航空梦</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陈彦锟</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成都市泡桐树中学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多元回归和蒙特卡罗方法预测新冠跨境传播</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陈可辛 丁佳欣 杨望琪</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天府第七中学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成都市地下水资源提升与利用调研分析</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沙苡禾</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四川省成都市石室天府中学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18"/>
                <w:szCs w:val="20"/>
              </w:rPr>
              <w:t>基于游客感知价值的湿地公园作用研究 ——以中和湿地公园为例</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罗夏雪 毛冠雄 刘俊城</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成都高新新城学校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影响水火箭飞行距离因素的实验探索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陈则利</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成都七中初中学校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bl>
    <w:p>
      <w:pPr>
        <w:jc w:val="center"/>
        <w:rPr>
          <w:rFonts w:ascii="方正小标宋简体" w:hAnsi="方正小标宋简体" w:eastAsia="方正小标宋简体"/>
          <w:color w:val="000000"/>
          <w:sz w:val="28"/>
          <w:szCs w:val="44"/>
        </w:rPr>
      </w:pPr>
    </w:p>
    <w:p>
      <w:pPr>
        <w:widowControl/>
        <w:jc w:val="left"/>
        <w:rPr>
          <w:rFonts w:ascii="方正小标宋简体" w:hAnsi="方正小标宋简体" w:eastAsia="方正小标宋简体"/>
          <w:color w:val="000000"/>
          <w:sz w:val="28"/>
          <w:szCs w:val="44"/>
        </w:rPr>
      </w:pPr>
      <w:r>
        <w:rPr>
          <w:rFonts w:ascii="方正小标宋简体" w:hAnsi="方正小标宋简体" w:eastAsia="方正小标宋简体"/>
          <w:color w:val="000000"/>
          <w:sz w:val="28"/>
          <w:szCs w:val="44"/>
        </w:rPr>
        <w:br w:type="page"/>
      </w:r>
    </w:p>
    <w:p>
      <w:pPr>
        <w:jc w:val="center"/>
        <w:rPr>
          <w:rFonts w:ascii="方正小标宋简体" w:hAnsi="方正小标宋简体" w:eastAsia="方正小标宋简体"/>
          <w:color w:val="000000"/>
          <w:sz w:val="28"/>
          <w:szCs w:val="44"/>
        </w:rPr>
      </w:pPr>
      <w:r>
        <w:rPr>
          <w:rFonts w:hint="eastAsia" w:ascii="方正小标宋简体" w:hAnsi="方正小标宋简体" w:eastAsia="方正小标宋简体"/>
          <w:color w:val="000000"/>
          <w:sz w:val="28"/>
          <w:szCs w:val="44"/>
        </w:rPr>
        <w:t>第九答辩室答辩安排（小学发明）</w:t>
      </w:r>
    </w:p>
    <w:tbl>
      <w:tblPr>
        <w:tblStyle w:val="6"/>
        <w:tblW w:w="16151" w:type="dxa"/>
        <w:jc w:val="center"/>
        <w:tblLayout w:type="autofit"/>
        <w:tblCellMar>
          <w:top w:w="0" w:type="dxa"/>
          <w:left w:w="108" w:type="dxa"/>
          <w:bottom w:w="0" w:type="dxa"/>
          <w:right w:w="108" w:type="dxa"/>
        </w:tblCellMar>
      </w:tblPr>
      <w:tblGrid>
        <w:gridCol w:w="1276"/>
        <w:gridCol w:w="5491"/>
        <w:gridCol w:w="1134"/>
        <w:gridCol w:w="2268"/>
        <w:gridCol w:w="3828"/>
        <w:gridCol w:w="1417"/>
        <w:gridCol w:w="737"/>
      </w:tblGrid>
      <w:tr>
        <w:tblPrEx>
          <w:tblCellMar>
            <w:top w:w="0" w:type="dxa"/>
            <w:left w:w="108" w:type="dxa"/>
            <w:bottom w:w="0" w:type="dxa"/>
            <w:right w:w="108" w:type="dxa"/>
          </w:tblCellMar>
        </w:tblPrEx>
        <w:trPr>
          <w:trHeight w:val="270" w:hRule="atLeast"/>
          <w:jc w:val="center"/>
        </w:trPr>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展位区</w:t>
            </w:r>
          </w:p>
        </w:tc>
        <w:tc>
          <w:tcPr>
            <w:tcW w:w="54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项目标题</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代表团</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作者</w:t>
            </w:r>
          </w:p>
        </w:tc>
        <w:tc>
          <w:tcPr>
            <w:tcW w:w="38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学校</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答辩时间</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智能婴幼儿围栏</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李奕辰</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成都外国语学校高新美年校区</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第一场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9:00-9:40</w:t>
            </w:r>
          </w:p>
        </w:tc>
        <w:tc>
          <w:tcPr>
            <w:tcW w:w="7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个人防疫物品智能配送和云端测温机器人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李佳阳</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成都市盐道街小学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凉爽舒适医用防护服</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吴佳玺</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天涯石小学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再生资源---废水回收利用</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彭州市</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柯皓睿</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彭州市实验小学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全自动千斤顶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崇州市</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但晨</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崇州市第二实验小学校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便携式多功能播种机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金堂县</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张乐宣 唐宇麒</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金堂县赵家镇小学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9:40-10:20</w:t>
            </w: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便携降温保鲜装置</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金堂县</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叶兆子龙</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金堂县实验小学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船舶智能避障系统</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贾文骐</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成都市温江区庆丰街小学校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“看门狗”系统</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黄琦智</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成都市温江区鹏程小学校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竞赛用中国象棋棋盘</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樊尧</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成都市双流区棠湖小学（南区）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便携式智能除菌鞋柜创新设计</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王天灏</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成都市双流区实验小学（东区）</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第三场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10:30-11:10</w:t>
            </w: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滑动插线板</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龙泉驿区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杨子岳</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成都市龙泉驿区向阳桥小学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一种微波雷达可调延时智能人体感应的灭蚊器</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龙泉驿区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徐苡然</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成都市龙泉驿区向阳桥小学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智慧书包</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程清妙 程清妍</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成都市温江区实验学校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全自动场地画线车</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陈思羽 李之言 刘宇宸</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成都棠湖外国语学校附属小学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可升降书柜</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杨文昊 吴浩杨</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成都市双流区圣菲学校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第四场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11:10-11:50</w:t>
            </w: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智慧农场—自动灌溉系统</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袁浩天</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成都市温江区政通小学校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带起床提醒功能的床</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龙泉驿区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胡喆李鑫 江镇忠</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成都经济技术开发区实验小学校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陪伴型智能生态鱼缸—斗鱼</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刘柯涵</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成都市双流区东升小学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一种扶梯自动消毒装置</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包欣格</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成都市泡桐树小学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色盲驾驶辅助装置</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牛楷博</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成都市泡桐树小学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第五场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13:30-14:10</w:t>
            </w:r>
          </w:p>
        </w:tc>
        <w:tc>
          <w:tcPr>
            <w:tcW w:w="7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博物馆智能展示系统</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金牛区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万迦一 邱昱仁 贺一茗</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成都市锦西外国语实验小学校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核酸检测环境自动消杀机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杨礼畅</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成都市龙江路小学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太阳能自动秋千</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莫雅媛 魏莫</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四川大学附属实验小学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多功能桌面智能机器人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石辰垚</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成都市花园（国际）小学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废旧电池电能回收器</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周子曦</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成都市草堂小学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第六场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14:10-14:50</w:t>
            </w: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绿水小精灵</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金牛区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许馨悦 张义庚 邹韩川</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成都市茶店子小学校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远程遥控式多功能水上救生筏</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张谦航</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成都市棕北小学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定时自动鱼饲料投喂机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田文聿轩</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成都市草堂小学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应急快反物资运输船</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陈灏潼</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成都市草堂小学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无线充电智能台灯</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成华区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李泽瑄</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电子科技大学附属实验小学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第七场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15:00-15:30</w:t>
            </w: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硬币分类机械装置的设计</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王际谋 姚子霖 罗钰宸</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成都市盐道街小学（通桂校区）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一种“穿戴式的电源”设计</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成华区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李泽瑞</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电子科技大学附属实验小学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一种自动跟随的家庭急救机器人助手</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金牛区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陈弘轩</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成都市迎宾路小学校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家庭智能书柜</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金牛区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蓝瑭钰</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西南交通大学子弟小学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电动蚕茧防断丝计长纺丝机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高知锐 高知柔</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成都市草堂小学西区分校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第八场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15:30-16:10</w:t>
            </w: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植树机器人设计与搭建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刘双源</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成都市盐道街小学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空调外机智能冷却系统</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孙一杨</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成都市盐道街小学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4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停车场智能寻车系统</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徐宁朗 罗弋农</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成都高新区锦晖小学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bl>
    <w:p>
      <w:pPr>
        <w:jc w:val="center"/>
        <w:rPr>
          <w:rFonts w:ascii="方正小标宋简体" w:hAnsi="方正小标宋简体" w:eastAsia="方正小标宋简体"/>
          <w:color w:val="000000"/>
          <w:sz w:val="28"/>
          <w:szCs w:val="44"/>
        </w:rPr>
      </w:pPr>
    </w:p>
    <w:p>
      <w:pPr>
        <w:widowControl/>
        <w:jc w:val="left"/>
        <w:rPr>
          <w:rFonts w:ascii="方正小标宋简体" w:hAnsi="方正小标宋简体" w:eastAsia="方正小标宋简体"/>
          <w:color w:val="000000"/>
          <w:sz w:val="28"/>
          <w:szCs w:val="44"/>
        </w:rPr>
      </w:pPr>
      <w:r>
        <w:rPr>
          <w:rFonts w:ascii="方正小标宋简体" w:hAnsi="方正小标宋简体" w:eastAsia="方正小标宋简体"/>
          <w:color w:val="000000"/>
          <w:sz w:val="28"/>
          <w:szCs w:val="44"/>
        </w:rPr>
        <w:br w:type="page"/>
      </w:r>
    </w:p>
    <w:p>
      <w:pPr>
        <w:jc w:val="center"/>
        <w:rPr>
          <w:rFonts w:ascii="方正小标宋简体" w:hAnsi="方正小标宋简体" w:eastAsia="方正小标宋简体"/>
          <w:color w:val="000000"/>
          <w:sz w:val="28"/>
          <w:szCs w:val="44"/>
        </w:rPr>
      </w:pPr>
      <w:r>
        <w:rPr>
          <w:rFonts w:hint="eastAsia" w:ascii="方正小标宋简体" w:hAnsi="方正小标宋简体" w:eastAsia="方正小标宋简体"/>
          <w:color w:val="000000"/>
          <w:sz w:val="28"/>
          <w:szCs w:val="44"/>
        </w:rPr>
        <w:t>第十答辩室答辩安排（小学发明）</w:t>
      </w:r>
    </w:p>
    <w:tbl>
      <w:tblPr>
        <w:tblStyle w:val="6"/>
        <w:tblW w:w="16218" w:type="dxa"/>
        <w:jc w:val="center"/>
        <w:tblLayout w:type="autofit"/>
        <w:tblCellMar>
          <w:top w:w="0" w:type="dxa"/>
          <w:left w:w="108" w:type="dxa"/>
          <w:bottom w:w="0" w:type="dxa"/>
          <w:right w:w="108" w:type="dxa"/>
        </w:tblCellMar>
      </w:tblPr>
      <w:tblGrid>
        <w:gridCol w:w="1272"/>
        <w:gridCol w:w="5528"/>
        <w:gridCol w:w="1134"/>
        <w:gridCol w:w="2268"/>
        <w:gridCol w:w="3828"/>
        <w:gridCol w:w="1417"/>
        <w:gridCol w:w="771"/>
      </w:tblGrid>
      <w:tr>
        <w:tblPrEx>
          <w:tblCellMar>
            <w:top w:w="0" w:type="dxa"/>
            <w:left w:w="108" w:type="dxa"/>
            <w:bottom w:w="0" w:type="dxa"/>
            <w:right w:w="108" w:type="dxa"/>
          </w:tblCellMar>
        </w:tblPrEx>
        <w:trPr>
          <w:trHeight w:val="270" w:hRule="atLeast"/>
          <w:jc w:val="center"/>
        </w:trPr>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展位区</w:t>
            </w:r>
          </w:p>
        </w:tc>
        <w:tc>
          <w:tcPr>
            <w:tcW w:w="55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项目标题</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代表团</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作者</w:t>
            </w:r>
          </w:p>
        </w:tc>
        <w:tc>
          <w:tcPr>
            <w:tcW w:w="38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学校</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答辩时间</w:t>
            </w:r>
          </w:p>
        </w:tc>
        <w:tc>
          <w:tcPr>
            <w:tcW w:w="7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智能语音控制垃圾分类装置</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徐鹏程</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电子科技大学实验中学附属小学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第一场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9:00-9:40</w:t>
            </w:r>
          </w:p>
        </w:tc>
        <w:tc>
          <w:tcPr>
            <w:tcW w:w="77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便携式出行箱</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胡馨羽</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成都七中初中附属小学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基于疫情防控的智能垃圾桶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李俊熙</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成都高新区菁蓉小学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自动非机动车头盔</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龙泉驿区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杨晗艺</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成都市龙泉驿区实验小学校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故事点读机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新都区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夏艺菲</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成都市新都区新川外国语学校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智能车库</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龙泉驿区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高乐馨</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四川师范大学附属青台山小学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9:40-10:20</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智能厨房控制系统</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龙泉驿区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曹一甜</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成都市龙泉驿区第二小学校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智能共享车位锁</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吴雨华 陈章乐 彭彦耕</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成都棠湖外国语学校附属小学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智能可视化消毒车</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李清玮 张艺耀 梁宝云</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成都棠湖外国语学校附属小学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智能隧道积水与报警系统</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钱彦舟</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成都市棕北小学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智能限高杆</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陈宇轩</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成都市温江区鹏程小学校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第三场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10:30-11:10</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智能校园防疫一体机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冯允曦 占宇择</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成都市实验外国语学校附属小学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可控行进式导盲拐杖</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新都区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向棋明 杨云龙 李昊轩</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成都市新都区石犀小学校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“阿虎五号”智能垃圾桶</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张露兮</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成都市温江区东大街第二小学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智能座椅</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龙泉驿区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刘奕宏</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成都市龙泉驿区光华东山学校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基于Arduino&amp;#160;Uno的视障人士辅助系统 --以光线自适应眼镜为例</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尹知谦</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成都市温江区鹏程小学校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第四场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11:10-11:50</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手机定时充电及温度监测预警设计</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梁秉睿</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成都市温江区东大街第一小学校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基于物联网的山区河流洪水预警系统</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新都区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王烨珂 张洁萱</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成都市新都区锦门小学校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未来交通-遵守交通规则的汽车</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曾诗洋</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成都新世纪外国语学校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智能钥匙提醒器</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马盒力 邓雅文</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成都市盐道街小学（通桂校区）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防疫扫码工具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孙湙芃</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成都七中初中附属小学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第五场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13:30-14:10</w:t>
            </w:r>
          </w:p>
        </w:tc>
        <w:tc>
          <w:tcPr>
            <w:tcW w:w="77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太阳能重物升降机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李康玚</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成都师范附属小学慧源校区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智能养蚕机器人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谢皓久 邹宛吟 陈思妍</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成都市金苹果锦城第一中学附属小学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高处自动取物机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龙泉驿区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李昊阳</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成都市龙泉驿区光华东山学校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太阳能智能房屋</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龙泉驿区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张洋菲 冯尘晨</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成都市龙泉驿区跃进小学校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基于Arduino的图像灭虫器</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李苏霆</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成都市双流区黄甲小学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第六场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14:10-14:50</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新型家用摸高训练器创新设计</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冯若菡</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成都市双流区东升小学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耀眼的“风滚草”</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郫都区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徐一哲 李圣炜 左佑</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20"/>
                <w:szCs w:val="20"/>
              </w:rPr>
              <w:t>成都市郫都区郫筒一小</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用自然气流清除粉尘的黑板擦</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王立源</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成都市泡桐树小学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防天然气泄漏器</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叶泓羽</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成都市龙江路小学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人群聚集区域排队“一米线”距离提示安全帽</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赵培壮</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成都市龙江路小学（南区）</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第七场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15:00-15:30</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节能环保控温方式的新材料控温系统</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张煦晨</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四川天府新区第三中学附属小学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雾霾检测仪+净化器</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孙彦皓</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成都师范附属小学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一种可移动防疫消毒装置</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黄彦铭 黄梓涵</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hint="eastAsia" w:ascii="宋体" w:hAnsi="宋体" w:cs="Arial"/>
                <w:color w:val="000000"/>
                <w:kern w:val="0"/>
                <w:sz w:val="16"/>
                <w:szCs w:val="20"/>
              </w:rPr>
              <w:t>成都市实验小学</w:t>
            </w:r>
            <w:r>
              <w:rPr>
                <w:rFonts w:ascii="Arial" w:hAnsi="Arial" w:cs="Arial"/>
                <w:color w:val="000000"/>
                <w:kern w:val="0"/>
                <w:sz w:val="16"/>
                <w:szCs w:val="20"/>
              </w:rPr>
              <w:t xml:space="preserve"> </w:t>
            </w:r>
            <w:r>
              <w:rPr>
                <w:rFonts w:hint="eastAsia" w:ascii="宋体" w:hAnsi="宋体" w:cs="Arial"/>
                <w:color w:val="000000"/>
                <w:kern w:val="0"/>
                <w:sz w:val="16"/>
                <w:szCs w:val="20"/>
              </w:rPr>
              <w:t>成都市天涯石小学昭忠祠分校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大运智慧防疫大门</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牟恩予</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成都师范附属小学华润分校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基于物联网的智能雨水检测器</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严格</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成都市天涯石小学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第八场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15:30-16:10</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半智能化小型家庭厨余垃圾发酵装置设计</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姚力仁</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成都师范银都小学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流质食物自助饮食器</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何致锐</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成都玉林中学附属小学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12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55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新型智能天然气泄漏报警装置</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敬则谦</w:t>
            </w:r>
          </w:p>
        </w:tc>
        <w:tc>
          <w:tcPr>
            <w:tcW w:w="382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成都市泡桐树小学(天府校区)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bl>
    <w:p>
      <w:pPr>
        <w:jc w:val="center"/>
        <w:rPr>
          <w:rFonts w:ascii="方正小标宋简体" w:hAnsi="方正小标宋简体" w:eastAsia="方正小标宋简体"/>
          <w:color w:val="000000"/>
          <w:sz w:val="28"/>
          <w:szCs w:val="44"/>
        </w:rPr>
      </w:pPr>
    </w:p>
    <w:p>
      <w:pPr>
        <w:widowControl/>
        <w:jc w:val="left"/>
        <w:rPr>
          <w:rFonts w:ascii="方正小标宋简体" w:hAnsi="方正小标宋简体" w:eastAsia="方正小标宋简体"/>
          <w:color w:val="000000"/>
          <w:sz w:val="28"/>
          <w:szCs w:val="44"/>
        </w:rPr>
      </w:pPr>
      <w:r>
        <w:rPr>
          <w:rFonts w:ascii="方正小标宋简体" w:hAnsi="方正小标宋简体" w:eastAsia="方正小标宋简体"/>
          <w:color w:val="000000"/>
          <w:sz w:val="28"/>
          <w:szCs w:val="44"/>
        </w:rPr>
        <w:br w:type="page"/>
      </w:r>
    </w:p>
    <w:p>
      <w:pPr>
        <w:jc w:val="center"/>
        <w:rPr>
          <w:rFonts w:ascii="方正小标宋简体" w:hAnsi="方正小标宋简体" w:eastAsia="方正小标宋简体"/>
          <w:color w:val="000000"/>
          <w:sz w:val="28"/>
          <w:szCs w:val="44"/>
        </w:rPr>
      </w:pPr>
      <w:r>
        <w:rPr>
          <w:rFonts w:hint="eastAsia" w:ascii="方正小标宋简体" w:hAnsi="方正小标宋简体" w:eastAsia="方正小标宋简体"/>
          <w:color w:val="000000"/>
          <w:sz w:val="28"/>
          <w:szCs w:val="44"/>
        </w:rPr>
        <w:t>第十一答辩室答辩安排（辅导员成果）</w:t>
      </w:r>
    </w:p>
    <w:tbl>
      <w:tblPr>
        <w:tblStyle w:val="6"/>
        <w:tblW w:w="16239" w:type="dxa"/>
        <w:jc w:val="center"/>
        <w:tblLayout w:type="autofit"/>
        <w:tblCellMar>
          <w:top w:w="0" w:type="dxa"/>
          <w:left w:w="108" w:type="dxa"/>
          <w:bottom w:w="0" w:type="dxa"/>
          <w:right w:w="108" w:type="dxa"/>
        </w:tblCellMar>
      </w:tblPr>
      <w:tblGrid>
        <w:gridCol w:w="1283"/>
        <w:gridCol w:w="5191"/>
        <w:gridCol w:w="2076"/>
        <w:gridCol w:w="1947"/>
        <w:gridCol w:w="3810"/>
        <w:gridCol w:w="1316"/>
        <w:gridCol w:w="616"/>
      </w:tblGrid>
      <w:tr>
        <w:tblPrEx>
          <w:tblCellMar>
            <w:top w:w="0" w:type="dxa"/>
            <w:left w:w="108" w:type="dxa"/>
            <w:bottom w:w="0" w:type="dxa"/>
            <w:right w:w="108" w:type="dxa"/>
          </w:tblCellMar>
        </w:tblPrEx>
        <w:trPr>
          <w:trHeight w:val="270" w:hRule="atLeast"/>
          <w:jc w:val="center"/>
        </w:trPr>
        <w:tc>
          <w:tcPr>
            <w:tcW w:w="12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展位区</w:t>
            </w:r>
          </w:p>
        </w:tc>
        <w:tc>
          <w:tcPr>
            <w:tcW w:w="51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项目标题</w:t>
            </w:r>
          </w:p>
        </w:tc>
        <w:tc>
          <w:tcPr>
            <w:tcW w:w="20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代表团</w:t>
            </w:r>
          </w:p>
        </w:tc>
        <w:tc>
          <w:tcPr>
            <w:tcW w:w="19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作者</w:t>
            </w:r>
          </w:p>
        </w:tc>
        <w:tc>
          <w:tcPr>
            <w:tcW w:w="38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学校</w:t>
            </w: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答辩时间</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289"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自制“伽利略理想斜面”演示仪</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唐晓梅</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四川省成都市石室天府中学</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第一场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9:00-9:40</w:t>
            </w:r>
          </w:p>
        </w:tc>
        <w:tc>
          <w:tcPr>
            <w:tcW w:w="6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校级科创作业评审管理系统</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罗强</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电子科技大学实验中学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基于 Arduino 的莫尔斯电报机</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方威强</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四川省成都市七中育才学校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跳跃的声波</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东部新区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杨反修</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成都东部新区贾家小学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光影的故事——蓝晒感光原理的实践方案</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简阳市</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李飞龙</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简阳市简城第一小学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网络画板智慧数学实验资源空间</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新津区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任君</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成都市新津区五津初级中学</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9:40-10:20</w:t>
            </w: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云中漫步</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新都区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张先敏</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成都市新都区汉城小学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利用朗威DIS系统创新的物理实验教学装备</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简阳市</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王丽娟</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简阳市阳安中学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STEAM教育与小学科学课程融合方案</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都江堰市</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王珑霖</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都江堰市灌州小学校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校园里土壤中小动物类群丰富度的研究</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彭州市</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郑方琪</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成都石室白马中学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月相转盘</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邛崃市</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王琪</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邛崃市临邛镇南街小学校</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第三场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10:30-11:10</w:t>
            </w: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怀远特色美味豆腐帘子制作和推广实践活动报告</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崇州市</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李茂成</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崇州市怀远小学校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风的演示箱</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新津区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李伟</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成都市新津区万和小学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“双减”背景下小学生智能书包设计与制作</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崇州市</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王蕊</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崇州市蜀南小学校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太空电梯搭建实践活动方案</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郫都区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任伊灵</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成都市郫都区郫筒一小</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9"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多角度两用焊接夹具</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新津区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刘嘉</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成都市新津区职业高级中学</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第四场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11:10-11:50</w:t>
            </w: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项目式学习助推“生态链”劳动课程项目报告</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龙泉驿区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田维莉</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成都市龙泉驿区向阳桥小学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探索人工智能活动方案</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张惠</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成都市双流区立格实验学校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中学研究性学习探索与实践-数学建模篇</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龙泉驿区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梁燕</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四川省成都市航天中学校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生活用纸的分类与再生探究活动方案</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詹潮波</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成都天府新区第十小学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9"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果树小管家</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新都区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霍旺</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成都市新都区锦门小学校</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第五场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13:30-14:10</w:t>
            </w:r>
          </w:p>
        </w:tc>
        <w:tc>
          <w:tcPr>
            <w:tcW w:w="6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小豆芽，大探秘</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新都区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周红羽</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成都市新都区旃檀小学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抛物线磁力演示装置</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张仕奇</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成都棠湖外国语学校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“筑造温暖的家—鸟巢”校园科学实践活动方案</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莫阳洋</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四川天府新区第二小学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小学生航天种植栽培的体验式研究</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新都区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王元祎</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成都市新都区石犀小</w:t>
            </w:r>
            <w:r>
              <w:rPr>
                <w:rFonts w:hint="eastAsia" w:ascii="Arial" w:hAnsi="Arial" w:cs="Arial"/>
                <w:color w:val="000000"/>
                <w:kern w:val="0"/>
                <w:sz w:val="20"/>
                <w:szCs w:val="20"/>
              </w:rPr>
              <w:t>学校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9"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面向人工智能的创客实践活动方案</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陈秋薇</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四川省成都市玉林中学</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第六场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14:10-14:50</w:t>
            </w: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蔬香园的智能优化设计</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詹先斌</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成都市双流区立格实验学校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流体压强演示器</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丁丽红</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四川天府新区华阳中学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平行板电容器特性演示器</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唐益</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成都棠湖外国语学校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学科大主题探究实践方案</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谢永平</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“阳光下物体的影子”课例教具</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赵春梅</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成都市龙江路小学武侯新城分校</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第七场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15:00-15:40</w:t>
            </w: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一种别具一格的磁悬浮轨道车</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成华区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沈昌生</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四川省成都列五中学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地震成因模拟实验装置</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宋宇翔</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四川天府新区第四小学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兴隆湖湿地公园户外观鸟活动方案</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李启宇</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四川天府新区教育科学研究院附属小学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2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51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调查青龙湖湿地野生鸟类  体验雪山下成都生态魅力</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194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吴臻华</w:t>
            </w:r>
          </w:p>
        </w:tc>
        <w:tc>
          <w:tcPr>
            <w:tcW w:w="38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四川省成都市石室天府中学附属小学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bl>
    <w:p>
      <w:pPr>
        <w:jc w:val="center"/>
        <w:rPr>
          <w:rFonts w:ascii="方正小标宋简体" w:hAnsi="方正小标宋简体" w:eastAsia="方正小标宋简体"/>
          <w:color w:val="000000"/>
          <w:sz w:val="28"/>
          <w:szCs w:val="44"/>
        </w:rPr>
      </w:pPr>
    </w:p>
    <w:p>
      <w:pPr>
        <w:widowControl/>
        <w:jc w:val="left"/>
        <w:rPr>
          <w:rFonts w:ascii="方正小标宋简体" w:hAnsi="方正小标宋简体" w:eastAsia="方正小标宋简体"/>
          <w:color w:val="000000"/>
          <w:sz w:val="28"/>
          <w:szCs w:val="44"/>
        </w:rPr>
      </w:pPr>
      <w:r>
        <w:rPr>
          <w:rFonts w:ascii="方正小标宋简体" w:hAnsi="方正小标宋简体" w:eastAsia="方正小标宋简体"/>
          <w:color w:val="000000"/>
          <w:sz w:val="28"/>
          <w:szCs w:val="44"/>
        </w:rPr>
        <w:br w:type="page"/>
      </w:r>
    </w:p>
    <w:p>
      <w:pPr>
        <w:jc w:val="center"/>
        <w:rPr>
          <w:rFonts w:ascii="方正小标宋简体" w:hAnsi="方正小标宋简体" w:eastAsia="方正小标宋简体"/>
          <w:color w:val="000000"/>
          <w:sz w:val="28"/>
          <w:szCs w:val="44"/>
        </w:rPr>
      </w:pPr>
      <w:r>
        <w:rPr>
          <w:rFonts w:hint="eastAsia" w:ascii="方正小标宋简体" w:hAnsi="方正小标宋简体" w:eastAsia="方正小标宋简体"/>
          <w:color w:val="000000"/>
          <w:sz w:val="28"/>
          <w:szCs w:val="44"/>
        </w:rPr>
        <w:t>第十二、十三答辩室答辩安排（科幻画）</w:t>
      </w:r>
    </w:p>
    <w:tbl>
      <w:tblPr>
        <w:tblStyle w:val="6"/>
        <w:tblW w:w="15938" w:type="dxa"/>
        <w:tblInd w:w="-885" w:type="dxa"/>
        <w:tblLayout w:type="autofit"/>
        <w:tblCellMar>
          <w:top w:w="0" w:type="dxa"/>
          <w:left w:w="108" w:type="dxa"/>
          <w:bottom w:w="0" w:type="dxa"/>
          <w:right w:w="108" w:type="dxa"/>
        </w:tblCellMar>
      </w:tblPr>
      <w:tblGrid>
        <w:gridCol w:w="1135"/>
        <w:gridCol w:w="3827"/>
        <w:gridCol w:w="1376"/>
        <w:gridCol w:w="1080"/>
        <w:gridCol w:w="4560"/>
        <w:gridCol w:w="1960"/>
        <w:gridCol w:w="2000"/>
      </w:tblGrid>
      <w:tr>
        <w:tblPrEx>
          <w:tblCellMar>
            <w:top w:w="0" w:type="dxa"/>
            <w:left w:w="108" w:type="dxa"/>
            <w:bottom w:w="0" w:type="dxa"/>
            <w:right w:w="108" w:type="dxa"/>
          </w:tblCellMar>
        </w:tblPrEx>
        <w:trPr>
          <w:trHeight w:val="270"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座位号</w:t>
            </w:r>
          </w:p>
        </w:tc>
        <w:tc>
          <w:tcPr>
            <w:tcW w:w="38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作品名称</w:t>
            </w:r>
          </w:p>
        </w:tc>
        <w:tc>
          <w:tcPr>
            <w:tcW w:w="13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代表团</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作者</w:t>
            </w:r>
          </w:p>
        </w:tc>
        <w:tc>
          <w:tcPr>
            <w:tcW w:w="4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学校</w:t>
            </w: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答辩时间</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备注</w:t>
            </w:r>
          </w:p>
        </w:tc>
      </w:tr>
      <w:tr>
        <w:tblPrEx>
          <w:tblCellMar>
            <w:top w:w="0" w:type="dxa"/>
            <w:left w:w="108" w:type="dxa"/>
            <w:bottom w:w="0" w:type="dxa"/>
            <w:right w:w="108" w:type="dxa"/>
          </w:tblCellMar>
        </w:tblPrEx>
        <w:trPr>
          <w:trHeight w:val="285"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城市里的三星堆</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蔡雨宏</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天府第四中学校</w:t>
            </w:r>
          </w:p>
        </w:tc>
        <w:tc>
          <w:tcPr>
            <w:tcW w:w="1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2022年11月6日</w:t>
            </w:r>
            <w:r>
              <w:rPr>
                <w:rFonts w:hint="eastAsia" w:ascii="宋体" w:hAnsi="宋体" w:cs="宋体"/>
                <w:kern w:val="0"/>
                <w:sz w:val="20"/>
                <w:szCs w:val="20"/>
              </w:rPr>
              <w:br w:type="textWrapping"/>
            </w:r>
            <w:r>
              <w:rPr>
                <w:rFonts w:hint="eastAsia" w:ascii="宋体" w:hAnsi="宋体" w:cs="宋体"/>
                <w:kern w:val="0"/>
                <w:sz w:val="20"/>
                <w:szCs w:val="20"/>
              </w:rPr>
              <w:t>14:00-17:00</w:t>
            </w:r>
          </w:p>
        </w:tc>
        <w:tc>
          <w:tcPr>
            <w:tcW w:w="2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由评委给出绘画题目，参加终评的参赛选手在规定时间内现场作画，评委评分。现场提供素描纸、马克笔、彩色铅笔，参赛选手可携带额外绘画工具</w:t>
            </w: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智能复原相机 梦回古蜀国</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吴柳臻</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四川天府新区麓湖小学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科技托起强国梦</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青白江区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蒋欣容</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成都市青白江区清泉学校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银河之城</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杜雨韩</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成都市双流区东升迎春小学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穹顶之上</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毛墨飞</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成都西川中学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Panda终端“云”大运</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郑云之</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成都市盐道街小学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星空迷航</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新都区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董瑾添</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成都市新都区锦门小学校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圆梦</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杨颖珊</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四川省成都市树德中学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超脱时空</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王雅萱</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天府第四中学校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云游元宇宙</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新都区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黄真真</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成都市新都区泰兴镇中心小学校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救援方舟</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新都区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黄锦芮</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成都市新都区悦动新城学校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宇宙蓉城</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李东航</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成都信息工程大学红樱实验学校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防疫高科技</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梁曦月</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成都市盐道街小学（通桂校区）</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基因检测药丸-猫小球</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邝小淞</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四川天府新区第七小学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时空旅行号</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龙泉驿区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蒋佳薇</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四川师范大学附属青台山小学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仿生文物修缮器</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龙泉驿区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潘缘思绮</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成都市龙泉驿区航天小学校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低秘</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温江区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向梦凌</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成都市温江区东辰外国语学校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无限续航</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钟婧瑶</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四川省成都市石室天府中学附属小学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重启</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李怡霖</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天府第四中学校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星际穿梭控制仪</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张之瀚</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成都市玉林小学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未来瞬移平板</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金牛区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逯玥辰</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成都市石笋街小学校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蓉城未来空中巴士</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龙泉驿区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陈乐桐</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成都市龙泉驿区东山国际小学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23</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宇宙探索</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简阳市</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郑心羽</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简阳市雷家望水学校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24</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未来的地球卫士</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新都区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赵梓辰</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成都市新都香城小学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25</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科技之城</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肖子杨</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成都嘉祥外国语学校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中国航天</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成华区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林光诺</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成都市蓉城小学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我眼中的未来--创造 共生</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武侯区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王桠</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成都市龙江路小学中粮祥云分校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未来水下城市</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新都区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谢雨芯</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成都市新都区悦动新城学校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我在未来修文物</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沈雨美</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成都高新区益州小学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中草药探测仪·提取器</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温江区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袁伟盛</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成都市温江区实验学校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遨游苍穹</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徐思瑾</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四川省双流中学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战无不胜</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双流区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王梓乔</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四川大学西航港实验小学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8</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漫游太空</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新都区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毛诗奕</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成都市新都区南丰小学校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9</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飞向未来</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李泓萱</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成都天府中学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未来世界</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王芷妍</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四川天府新区第三中学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11</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未来城市救援队</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天府新区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王韦嘉</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四川天府新区华阳中学附属小学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未来城市</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张译文</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成都高新区锦晖小学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13</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未来城市</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新都区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苏胤轩</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成都市新都区南丰小学校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14</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太空家园</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高新区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张舒焱</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成都市高新区芳草小学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健忘自动记忆恢复机</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王誉衡</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成都市实验小学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16</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科学防疫，喜迎大运</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锦江区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陈姝言</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成都市盐道街小学（通桂校区）</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17</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核酸检测机器人</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东部新区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周佳薇</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成都东部新区石盘初中学校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18</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生活生产科幻画</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蒲江县</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许书瑾</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蒲江县鹤山镇初级中学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19</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未来世界—天空之城</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郫都区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李洛瑶</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成都市郫都区犀浦小学校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雨林鸟类</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青羊区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艾琬婷</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成都市石室联合中学（西区）</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21</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机械时代</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大邑县</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曹睿博</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大邑县子龙街小学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22</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未来之城</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新都区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邓欣玥</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成都市新都区兴乐路小学校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23</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记忆云存储</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东部新区</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邓灵杉</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成都东部新区贾家场小学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24</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星际基地</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崇州市</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胡缘红</w:t>
            </w:r>
          </w:p>
        </w:tc>
        <w:tc>
          <w:tcPr>
            <w:tcW w:w="45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四川省崇州市蜀城中学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bl>
    <w:p>
      <w:pPr>
        <w:jc w:val="center"/>
        <w:rPr>
          <w:rFonts w:ascii="方正小标宋简体" w:hAnsi="方正小标宋简体" w:eastAsia="方正小标宋简体"/>
          <w:color w:val="000000"/>
          <w:sz w:val="28"/>
          <w:szCs w:val="44"/>
        </w:rPr>
      </w:pPr>
    </w:p>
    <w:p>
      <w:pPr>
        <w:jc w:val="center"/>
        <w:rPr>
          <w:rFonts w:ascii="方正小标宋简体" w:hAnsi="方正小标宋简体" w:eastAsia="方正小标宋简体"/>
          <w:color w:val="000000"/>
          <w:sz w:val="28"/>
          <w:szCs w:val="44"/>
        </w:rPr>
      </w:pPr>
    </w:p>
    <w:p>
      <w:pPr>
        <w:jc w:val="center"/>
        <w:rPr>
          <w:rFonts w:ascii="Times New Roman" w:hAnsi="Times New Roman" w:eastAsia="方正仿宋_GBK"/>
          <w:bCs/>
          <w:kern w:val="0"/>
          <w:sz w:val="32"/>
          <w:szCs w:val="32"/>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1" w:fontKey="{D22DF640-BA3B-4312-8BF9-C94004907764}"/>
  </w:font>
  <w:font w:name="方正小标宋简体">
    <w:panose1 w:val="02000000000000000000"/>
    <w:charset w:val="86"/>
    <w:family w:val="auto"/>
    <w:pitch w:val="default"/>
    <w:sig w:usb0="00000001" w:usb1="08000000" w:usb2="00000000" w:usb3="00000000" w:csb0="00040000" w:csb1="00000000"/>
    <w:embedRegular r:id="rId2" w:fontKey="{E8765DBB-E558-4126-90A9-99776106D6FB}"/>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embedRegular r:id="rId3" w:fontKey="{00470AC0-1BFD-4A72-951B-5106B6467944}"/>
  </w:font>
  <w:font w:name="微软雅黑">
    <w:panose1 w:val="020B0503020204020204"/>
    <w:charset w:val="86"/>
    <w:family w:val="auto"/>
    <w:pitch w:val="default"/>
    <w:sig w:usb0="80000287" w:usb1="2ACF3C50" w:usb2="00000016" w:usb3="00000000" w:csb0="0004001F" w:csb1="00000000"/>
    <w:embedRegular r:id="rId4" w:fontKey="{08DDBBEB-B87D-4E43-906C-B33FCD656F0D}"/>
  </w:font>
  <w:font w:name="方正黑体_GBK">
    <w:altName w:val="微软雅黑"/>
    <w:panose1 w:val="020F0500000000000000"/>
    <w:charset w:val="86"/>
    <w:family w:val="swiss"/>
    <w:pitch w:val="default"/>
    <w:sig w:usb0="00000000" w:usb1="00000000" w:usb2="00000012" w:usb3="00000000" w:csb0="00040000" w:csb1="00000000"/>
  </w:font>
  <w:font w:name="Arial">
    <w:panose1 w:val="020B0604020202020204"/>
    <w:charset w:val="00"/>
    <w:family w:val="swiss"/>
    <w:pitch w:val="default"/>
    <w:sig w:usb0="E0002EFF" w:usb1="C000785B" w:usb2="00000009" w:usb3="00000000" w:csb0="400001FF" w:csb1="FFFF0000"/>
    <w:embedRegular r:id="rId5" w:fontKey="{712408C7-6D9D-425E-966F-11B54488638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29</w: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jYjQwN2Q5NmM3ZTMzNzM1MWU3Yzk4YWUzYWMyMDQifQ=="/>
  </w:docVars>
  <w:rsids>
    <w:rsidRoot w:val="00E13A18"/>
    <w:rsid w:val="0000000B"/>
    <w:rsid w:val="00031683"/>
    <w:rsid w:val="0009105E"/>
    <w:rsid w:val="000A019C"/>
    <w:rsid w:val="000A481E"/>
    <w:rsid w:val="000D0FA7"/>
    <w:rsid w:val="00162D97"/>
    <w:rsid w:val="001B4CA7"/>
    <w:rsid w:val="001F5F60"/>
    <w:rsid w:val="00270744"/>
    <w:rsid w:val="00282FBD"/>
    <w:rsid w:val="002900D6"/>
    <w:rsid w:val="002A5F6E"/>
    <w:rsid w:val="00306E52"/>
    <w:rsid w:val="003304F9"/>
    <w:rsid w:val="0033254C"/>
    <w:rsid w:val="003A36AD"/>
    <w:rsid w:val="003B746D"/>
    <w:rsid w:val="003B7EC3"/>
    <w:rsid w:val="003C56D8"/>
    <w:rsid w:val="003D57EE"/>
    <w:rsid w:val="0040705F"/>
    <w:rsid w:val="00440769"/>
    <w:rsid w:val="0044770C"/>
    <w:rsid w:val="0048212A"/>
    <w:rsid w:val="004C0D3D"/>
    <w:rsid w:val="004D7DE7"/>
    <w:rsid w:val="005205AA"/>
    <w:rsid w:val="0057628E"/>
    <w:rsid w:val="005C0746"/>
    <w:rsid w:val="005C6E22"/>
    <w:rsid w:val="00623637"/>
    <w:rsid w:val="0062484B"/>
    <w:rsid w:val="00633F9A"/>
    <w:rsid w:val="006454B4"/>
    <w:rsid w:val="0067759D"/>
    <w:rsid w:val="0069022D"/>
    <w:rsid w:val="00690E1C"/>
    <w:rsid w:val="006B256F"/>
    <w:rsid w:val="00751C0D"/>
    <w:rsid w:val="007A334D"/>
    <w:rsid w:val="007B1E03"/>
    <w:rsid w:val="007B3306"/>
    <w:rsid w:val="007C2EC9"/>
    <w:rsid w:val="008361E0"/>
    <w:rsid w:val="00847337"/>
    <w:rsid w:val="008915AD"/>
    <w:rsid w:val="008F7439"/>
    <w:rsid w:val="00904938"/>
    <w:rsid w:val="009536DB"/>
    <w:rsid w:val="009B1894"/>
    <w:rsid w:val="00A22B19"/>
    <w:rsid w:val="00A663F9"/>
    <w:rsid w:val="00A8330B"/>
    <w:rsid w:val="00B20F07"/>
    <w:rsid w:val="00B75CF6"/>
    <w:rsid w:val="00BD1F3C"/>
    <w:rsid w:val="00C61B8E"/>
    <w:rsid w:val="00C968FA"/>
    <w:rsid w:val="00D164A3"/>
    <w:rsid w:val="00D753DE"/>
    <w:rsid w:val="00E13A18"/>
    <w:rsid w:val="00E928EE"/>
    <w:rsid w:val="00EC185F"/>
    <w:rsid w:val="00F10BC6"/>
    <w:rsid w:val="00F16E8E"/>
    <w:rsid w:val="00F27A74"/>
    <w:rsid w:val="00F34872"/>
    <w:rsid w:val="00F41FEA"/>
    <w:rsid w:val="738A04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qFormat/>
    <w:uiPriority w:val="99"/>
    <w:rPr>
      <w:rFonts w:cs="Times New Roman"/>
    </w:rPr>
  </w:style>
  <w:style w:type="character" w:customStyle="1" w:styleId="9">
    <w:name w:val="页脚 Char"/>
    <w:basedOn w:val="7"/>
    <w:link w:val="3"/>
    <w:semiHidden/>
    <w:qFormat/>
    <w:locked/>
    <w:uiPriority w:val="99"/>
    <w:rPr>
      <w:rFonts w:cs="Times New Roman"/>
      <w:sz w:val="18"/>
      <w:szCs w:val="18"/>
    </w:rPr>
  </w:style>
  <w:style w:type="character" w:customStyle="1" w:styleId="10">
    <w:name w:val="页眉 Char"/>
    <w:basedOn w:val="7"/>
    <w:link w:val="4"/>
    <w:semiHidden/>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18994</Words>
  <Characters>20056</Characters>
  <Lines>44</Lines>
  <Paragraphs>48</Paragraphs>
  <TotalTime>310</TotalTime>
  <ScaleCrop>false</ScaleCrop>
  <LinksUpToDate>false</LinksUpToDate>
  <CharactersWithSpaces>20330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2022-05-12T03:34:00Z</dcterms:created>
  <dc:creator>USER-</dc:creator>
  <cp:lastModifiedBy>15710005431</cp:lastModifiedBy>
  <cp:lastPrinted>2022-11-02T01:16:00Z</cp:lastPrinted>
  <dcterms:modified xsi:type="dcterms:W3CDTF">2022-11-03T05:16:12Z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EE515A405BDB4C8AB89B5FB695C773B8</vt:lpwstr>
  </property>
</Properties>
</file>